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46" w:rsidRPr="00983446" w:rsidRDefault="00983446" w:rsidP="00983446">
      <w:pPr>
        <w:jc w:val="both"/>
        <w:rPr>
          <w:rFonts w:ascii="Arial" w:eastAsia="Times New Roman" w:hAnsi="Arial" w:cs="Arial"/>
          <w:b/>
        </w:rPr>
      </w:pPr>
      <w:bookmarkStart w:id="0" w:name="_GoBack"/>
      <w:r w:rsidRPr="00983446">
        <w:rPr>
          <w:rFonts w:ascii="Arial" w:hAnsi="Arial" w:cs="Arial"/>
          <w:b/>
        </w:rPr>
        <w:t>TITLUL IV</w:t>
      </w:r>
    </w:p>
    <w:bookmarkEnd w:id="0"/>
    <w:p w:rsidR="00983446" w:rsidRPr="00084A4E" w:rsidRDefault="00983446" w:rsidP="00983446">
      <w:pPr>
        <w:jc w:val="both"/>
        <w:rPr>
          <w:rFonts w:ascii="Arial" w:hAnsi="Arial" w:cs="Arial"/>
          <w:b/>
        </w:rPr>
      </w:pPr>
      <w:r w:rsidRPr="00084A4E">
        <w:rPr>
          <w:rFonts w:ascii="Arial" w:eastAsia="Times New Roman" w:hAnsi="Arial" w:cs="Arial"/>
        </w:rPr>
        <w:t xml:space="preserve">    </w:t>
      </w:r>
      <w:r w:rsidRPr="00084A4E">
        <w:rPr>
          <w:rFonts w:ascii="Arial" w:hAnsi="Arial" w:cs="Arial"/>
          <w:b/>
        </w:rPr>
        <w:t>Impozitul pe venit</w:t>
      </w:r>
    </w:p>
    <w:p w:rsidR="00983446" w:rsidRPr="00084A4E" w:rsidRDefault="00983446" w:rsidP="00983446">
      <w:pPr>
        <w:jc w:val="both"/>
        <w:rPr>
          <w:rFonts w:ascii="Arial" w:hAnsi="Arial" w:cs="Arial"/>
          <w:b/>
        </w:rPr>
      </w:pPr>
      <w:r>
        <w:rPr>
          <w:rFonts w:ascii="Arial" w:hAnsi="Arial" w:cs="Arial"/>
          <w:b/>
        </w:rPr>
        <w:t>Art.  57^1</w:t>
      </w:r>
    </w:p>
    <w:p w:rsidR="00983446" w:rsidRPr="00084A4E" w:rsidRDefault="00983446" w:rsidP="00983446">
      <w:pPr>
        <w:autoSpaceDE w:val="0"/>
        <w:autoSpaceDN w:val="0"/>
        <w:adjustRightInd w:val="0"/>
        <w:jc w:val="both"/>
        <w:rPr>
          <w:rFonts w:ascii="Arial" w:eastAsia="Times New Roman" w:hAnsi="Arial" w:cs="Arial"/>
          <w:lang w:eastAsia="ro-RO"/>
        </w:rPr>
      </w:pPr>
      <w:r w:rsidRPr="00084A4E">
        <w:rPr>
          <w:rFonts w:ascii="Arial" w:eastAsia="Times New Roman" w:hAnsi="Arial" w:cs="Arial"/>
          <w:b/>
          <w:bCs/>
          <w:lang w:eastAsia="ro-RO"/>
        </w:rPr>
        <w:t>Semnificaţia unor termeni şi expresii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În sensul prezentului titlu, termenii şi expresiile de mai jos au următoarele semnificaţii:</w:t>
      </w:r>
      <w:r w:rsidRPr="00B41B0F">
        <w:rPr>
          <w:rFonts w:ascii="Tahoma" w:hAnsi="Tahoma" w:cs="Tahoma"/>
          <w:color w:val="333333"/>
          <w:sz w:val="28"/>
          <w:szCs w:val="28"/>
        </w:rPr>
        <w:br/>
        <w:t>1. gospodărie – grup alcătuit din una sau mai multe persoane fizice înrudite sau neînrudite, care au un patrimoniu comun pe care îl administrează împreună din punct de vedere economic și financiar și locuiesc/nu locuiesc efectiv la același număr cadastral.</w:t>
      </w:r>
      <w:r w:rsidRPr="00B41B0F">
        <w:rPr>
          <w:rFonts w:ascii="Tahoma" w:hAnsi="Tahoma" w:cs="Tahoma"/>
          <w:color w:val="333333"/>
          <w:sz w:val="28"/>
          <w:szCs w:val="28"/>
        </w:rPr>
        <w:br/>
        <w:t>2. patrimoniu - totalitatea drepturilor și a obligațiilor cu valoare economică, precum și a bunurilor mobile și imobile la care se referă aceste drepturi, care aparțin uneia sau mai multor persoane fizice.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I</w:t>
      </w:r>
      <w:r w:rsidRPr="00B41B0F">
        <w:rPr>
          <w:rFonts w:ascii="Tahoma" w:hAnsi="Tahoma" w:cs="Tahoma"/>
          <w:color w:val="333333"/>
          <w:sz w:val="28"/>
          <w:szCs w:val="28"/>
        </w:rPr>
        <w:br/>
        <w:t>Dispoziţii generale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57^2</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Implementarea și administrarea gospodăriei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Gospodăria se constituie prin decizie emisă de organul fiscal competent în baza cererii depuse de către membri săi. Decizia de aprobare/respingere privind implementarea gospodăriei se emite în termen de 60 de zile de la data primirii cererii. Cererea va cuprinde cel puțin numele și prenumele, CNP-ul fiecăruia dintre membri, semnătura acestora, precum și membrul desemnat ca reprezentant al gospodăriei.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Organul fiscal competent va fi notificat de către reprezentantul gospodăriei pentru orice modificare survenită în componența gospodăriei în termen de 30 de zile de la producerea acesteia. Organul fiscal competent va emite în termen de 60 de zile de la primirea notificării decizia de modificare a componenței gospodăriei.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Evidența gospodăriilor implementate se organizează prin ordin al președintelui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58</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Contribuabili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Următoarele persoane datorează impozitul conform prezentului titlu şi sunt numite în continuare contribuabili: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persoana fizică rezidentă, desemnată ca reprezentant al gospodăriei;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persoanele fizice nerezidente care desfăşoară o activitate independentă prin intermediul unui sediu permanent în România;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c) persoanele fizice nerezidente care desfăşoară activităţi dependente în România;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persoanele fizice nerezidente care obţin venituri prevăzute la art. 129.</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59</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Sfera de cuprindere a impozitului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Impozitul prevăzut în prezentul titlu, denumit în continuare impozit pe venit, se aplică următoarelor venituri: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în cazul persoanelor fizice rezidente române, cu domiciliul în România, desemnate reprezentanți ai gospodăriilor, veniturilor obţinute din orice sursă, atât din România, cât şi din afara României;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în cazul persoanelor fizice rezidente, altele decât cele prevăzute la lit. a), veniturilor obţinute din orice sursă, atât din România, cât şi din afara României, începând cu data de la care acestea devin rezidenţi în România;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în cazul persoanelor fizice nerezidente, care desfăşoară activitate independentă prin intermediul unui sediu permanent în România, venitului net atribuibil sediului permanent;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în cazul persoanelor fizice nerezidente, care desfăşoară activitate dependentă în România, venitului salarial net din această activitate dependentă;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în cazul persoanelor fizice nerezidente, care obţin veniturile prevăzute la art. 58 lit. d), venitului determinat conform regulilor prevăzute în prezentul titlu, ce corespund categoriei respective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Persoanele fizice nerezidente care îndeplinesc condiţiile de rezidenţă prevăzute la art. 7 pct. 28 lit. b) sau c) vor fi supuse impozitului pe venit pentru veniturile obţinute din orice sursă, atât din România, cât şi din afara României, începând cu data de la care acestea devin rezidente în România.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Fac excepţie de la prevederile alin. (2) persoanele fizice care dovedesc că sunt rezidenţi ai unor state cu care România are încheiate convenţii de evitare a dublei impuneri, cărora le sunt aplicabile prevederile convenţiilor.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Persoana fizică nerezidentă care a îndeplinit pe perioada şederii în România condiţiile de rezidenţă potrivit art. 7 pct. 28 lit. b) sau c) va fi considerată rezidentă în România până la data la care persoana fizică părăseşte România. Această persoană are obligaţia completării şi depunerii la autoritatea competentă din România a formularului prevăzut la art. 230 alin. (7), cu 30 de zile înaintea plecării din România pentru o perioadă sau mai multe perioade de şedere în străinătate care depăşesc în total 183 de zile, pe parcursul oricărui interval de 12 luni consecutive, şi nu va mai face dovada schimbării rezidenţei fiscale într-un alt stat.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(5) Persoana fizică rezidentă română, cu domiciliul în România, care dovedeşte schimbarea rezidenţei într-un stat cu care România are încheiată convenţie de evitare a dublei impuneri, este obligată în continuare la plata impozitului pe veniturile obţinute din orice sursă, atât din România, cât şi din afara României, până la data schimbării rezidenţei. Această persoană are obligaţia completării şi depunerii la autoritatea competentă din România a formularului prevăzut la art. 230 alin. (7), cu 30 de zile înaintea plecării din România pentru o perioadă sau mai multe perioade de şedere în străinătate care depăşesc în total 183 de zile, pe parcursul oricărui interval de 12 luni consecutive, şi va face dovada schimbării rezidenţei fiscale într-un alt stat.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Rezidenţii statelor cu care România are încheiate convenţii de evitare a dublei impuneri trebuie să îşi dovedească rezidenţa fiscală printr-un certificat de rezidenţă emis de către autoritatea fiscală competentă din statul străin sau printr-un alt document eliberat de către o altă autoritate decât cea fiscală, care are atribuţii în domeniul certificării rezidenţei conform legislaţiei interne a acelui stat. Acest certificat/document este valabil pentru anul/anii pentru care este emis.</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Persoana fizică rezidentă română, cu domiciliul în România, care dovedeşte schimbarea rezidenţei într-un stat cu care România nu are încheiată convenţie de evitare a dublei impuneri este obligată în continuare la plata impozitului pe veniturile obţinute din orice sursă, atât din România, cât şi din afara României, pentru anul calendaristic în care are loc schimbarea rezidenţei, precum şi în următorii 3 ani calendaristici. Această persoană are obligaţia completării şi depunerii la autoritatea competentă din România a formularului prevăzut la art. 230 alin. (7), cu 30 de zile înaintea plecării din România pentru o perioadă sau mai multe perioade de şedere în străinătate care depăşesc în total 183 de zile, pe parcursul oricărui interval de 12 luni consecutive.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60</w:t>
      </w:r>
      <w:r w:rsidRPr="00B41B0F">
        <w:rPr>
          <w:rFonts w:ascii="Tahoma" w:hAnsi="Tahoma" w:cs="Tahoma"/>
          <w:color w:val="333333"/>
          <w:sz w:val="28"/>
          <w:szCs w:val="28"/>
        </w:rPr>
        <w:br/>
        <w:t>Scutiri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Sunt scutiţi de la plata impozitului pe venit următorii contribuabili: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persoanele fizice cu handicap grav sau accentuat, pentru veniturile realizate din:</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activităţi independente, realizate în mod individual şi/sau într-o formă de asociere;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salarii şi asimilate salariilor, prevăzute la art. 76 alin. (1) - (3);</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pensii;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d) activităţi agricole, silvicultură şi piscicultură, altele decât cele prevăzute la art. 105, realizate în mod individual şi/sau într-o formă de asociere fără personalitate juridică;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persoanele fizice, pentru veniturile realizate din venituri din salarii şi asimilate salariilor prevăzute la art. 76 alin. (1) - (3), ca urmare a desfăşurării activităţii de creare de programe pentru calculator. Încadrarea în activitatea de creare de programe pentru calculator se face prin ordin**) comun al ministrului muncii, familiei, protecţiei sociale şi persoanelor vârstnice, al ministrului pentru societatea informaţională, al ministrului educaţiei şi cercetării ştiinţifice şi al ministrului finanţelor publice;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persoanele fizice, pentru veniturile realizate din salarii şi asimilate salariilor prevăzute la art. 76 alin. (1) - (3), ca urmare a desfăşurării activităţii de cercetare-dezvoltare aplicativă şi/sau de dezvoltare tehnologică, în condiţiile stabilite prin ordin) comun al ministrului educaţiei naţionale şi cercetării ştiinţifice, al ministrului economiei, comerţului şi relaţiilor cu mediul de afaceri, al ministrului finanţelor publice, al ministrului muncii, familiei, protecţiei sociale şi persoanelor vârstnice şi al ministrului agriculturii şi dezvoltării rurale;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persoanele fizice, pentru veniturile realizate din exercitarea profesiei de medic, în condițiile în condiţiile stabilite prin ordin comun al ministrului sănătății și ministrului finațelor publice.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61</w:t>
      </w:r>
      <w:r w:rsidRPr="00B41B0F">
        <w:rPr>
          <w:rFonts w:ascii="Tahoma" w:hAnsi="Tahoma" w:cs="Tahoma"/>
          <w:color w:val="333333"/>
          <w:sz w:val="28"/>
          <w:szCs w:val="28"/>
        </w:rPr>
        <w:br/>
        <w:t>Categorii de venituri supuse impozitului pe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Categoriile de venituri supuse impozitului pe venit, potrivit prevederilor prezentului titlu, sunt următoarele: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venituri din activităţi independente, definite conform art. 67;</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venituri din salarii şi asimilate salariilor, definite conform art. 76;</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venituri din cedarea folosinţei bunurilor, definite conform art. 83;</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venituri din investiţii, definite conform art. 91;</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venituri din pensii, definite conform art. 99;</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venituri din activităţi agricole, silvicultură şi piscicultură, definite conform art. 103;</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g) venituri din premii şi din jocuri de noroc, definite conform art. 108;</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h) venituri din transferul proprietăţilor imobiliare, definite conform art. 111;</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 venituri din alte surse, definite conform art. 114 şi 117.</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62</w:t>
      </w:r>
      <w:r w:rsidRPr="00B41B0F">
        <w:rPr>
          <w:rFonts w:ascii="Tahoma" w:hAnsi="Tahoma" w:cs="Tahoma"/>
          <w:color w:val="333333"/>
          <w:sz w:val="28"/>
          <w:szCs w:val="28"/>
        </w:rPr>
        <w:br/>
        <w:t>Venituri neimpozabile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În înţelesul impozitului pe venit, următoarele venituri nu sunt impozabile: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a) veniturile realizate din valorificarea, prin centrele de colectare, a bunurilor mobile sub forma deşeurilor care fac obiectul programelor naţionale finanţate din bugetul de stat sau din alte fonduri publice;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veniturile de orice fel, în bani sau în natură, primite la predarea deşeurilor din patrimoniul personal;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sumele primite pentru cazurile de invaliditate sau deces, conform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veniturile primite de membrii misiunilor diplomatice şi ai posturilor consulare pentru activităţile desfăşurate în România în calitatea lor oficială, în condiţii de reciprocitate, în virtutea regulilor generale ale dreptului internaţional sau a prevederilor unor acorduri speciale la care România este parte;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sumele sau bunurile, inclusiv titluri de valoare şi aur financiar, primite cu titlu de moştenire ori donaţie; Pentru proprietăţile imobiliare, în cazul moştenirilor şi donaţiilor se aplică reglementările prevăzute la art. 111;</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veniturile nete în valută primite de membrii misiunilor diplomatice, oficiilor consulare şi institutelor culturale ale României amplasate în străinătate, precum şi veniturile în valută primite de personalul încadrat în instituţiile publice de apărare, ordine publică şi siguranţă naţională, trimis în misiune permanentă în străinătate, în conformitate cu legislaţia în vigoare;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g) veniturile primite de oficialii organismelor şi organizaţiilor internaţionale din activităţile desfăşurate în România în calitatea lor oficială, cu condiţia ca poziţia acestora de oficial să fie confirmată de Ministerul Afacerilor Externe;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h) veniturile primite de cetăţeni străini pentru activitatea de consultanţă desfăşurată în România, în conformitate cu acordurile de finanţare nerambursabilă încheiate de România cu alte state, cu organisme internaţionale sau organizaţii neguvernamentale;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 veniturile primite de cetăţeni străini pentru activităţi desfăşurate în România, în calitate de corespondenţi de presă, cu condiţia reciprocităţii acordate cetăţenilor români pentru venituri din astfel de activităţi şi cu condiţia ca poziţia acestor persoane să fie confirmată de Ministerul Afacerilor Externe;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j) materialele publicitare, pliantele, mostrele, punctele bonus acordate cu scopul stimulării vânzărilor, precum și cardurile de reduceri nenominale și transmisibile distribuite gratuit acordate în cadrul unor programe promoționale.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63</w:t>
      </w:r>
      <w:r w:rsidRPr="00B41B0F">
        <w:rPr>
          <w:rFonts w:ascii="Tahoma" w:hAnsi="Tahoma" w:cs="Tahoma"/>
          <w:color w:val="333333"/>
          <w:sz w:val="28"/>
          <w:szCs w:val="28"/>
        </w:rPr>
        <w:br/>
        <w:t>Reguli generale aplicabile veniturilor realizate din operaţiunea de fiducie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(1) Transferul de la constituitor la fiduciar al masei patrimoniale fiduciare nu generează venituri impozabile, în înţelesul prezentului titlu, la momentul transferului, pentru părţile implicate, respectiv constituitor şi fiduciar, în cazul în care părţile respective sunt contribuabili potrivit prezentului titlu.</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Remuneraţia fiduciarului contribuabil potrivit prezentului titlu, notar public sau avocat, primită pentru administrarea masei patrimoniale, constituie, în înţelesul prezentului titlu, venit din activitatea adiacentă şi se supune impunerii cumulat cu veniturile din activitatea desfăşurată de notar sau avocat, potrivit prevederilor cap. II - Venituri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Tratamentul fiscal al veniturilor realizate din administrarea masei patrimoniale de către fiduciar, altele decât remuneraţia fiduciarului, se stabileşte în funcţie de natura venitului respectiv şi se supune impunerii potrivit regulilor proprii fiecărei categorii de venituri. La determinarea venitului impozabil nu se deduc pierderile fiscale ale constituitorului, acestea reprezentând pierderi definitive. În cazul în care constituitorul este contribuabil potrivit prezentului titlu, obligaţiile fiscale ale acestuia în legătură cu masa patrimonială administrată vor fi îndeplinite de fiduciar.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Venitul realizat în bani şi în natură de beneficiarul persoană fizică la transferul masei patrimoniale de la fiduciar se supune impunerii potrivit prevederilor cap. X - Venituri din alte surse. Fac excepţie veniturile realizate de beneficiar din transferul masei patrimoniale, în situaţia în care acesta este constituitorul, caz în care veniturile respective sunt neimpozabile. Obligaţia evaluării veniturilor realizate, la preţul stabilit prin expertiză tehnică, la locul şi la data primirii acestora, revine fiduciarului. Pierderile fiscale înregistrate din administrarea masei patrimoniale de către fiduciar reprezintă pierderi definitive şi nu se deduc la determinarea venitului impozabil pentru beneficiar ulterior transferului masei patrimoniale de la fiduciar la beneficiarul persoană fizică.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64 -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65</w:t>
      </w:r>
      <w:r w:rsidRPr="00B41B0F">
        <w:rPr>
          <w:rFonts w:ascii="Tahoma" w:hAnsi="Tahoma" w:cs="Tahoma"/>
          <w:color w:val="333333"/>
          <w:sz w:val="28"/>
          <w:szCs w:val="28"/>
        </w:rPr>
        <w:br/>
        <w:t>Perioada impozabilă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Perioada impozabilă este anul fiscal care corespunde anului calendaristic.</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Prin excepţie de la prevederile alin. (1), perioada impozabilă este inferioară anului calendaristic, în situaţia în care în cursul anului intervin modificări în structura gospodăriei ca urmare a decesului unuia sau a mai multor membri sau nașterii unuia sau a mai multor membri ai gospodăriei.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Art. 66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II</w:t>
      </w:r>
      <w:r w:rsidRPr="00B41B0F">
        <w:rPr>
          <w:rFonts w:ascii="Tahoma" w:hAnsi="Tahoma" w:cs="Tahoma"/>
          <w:color w:val="333333"/>
          <w:sz w:val="28"/>
          <w:szCs w:val="28"/>
        </w:rPr>
        <w:br/>
        <w:t>Venituri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67</w:t>
      </w:r>
      <w:r w:rsidRPr="00B41B0F">
        <w:rPr>
          <w:rFonts w:ascii="Tahoma" w:hAnsi="Tahoma" w:cs="Tahoma"/>
          <w:color w:val="333333"/>
          <w:sz w:val="28"/>
          <w:szCs w:val="28"/>
        </w:rPr>
        <w:br/>
        <w:t>Definirea veniturilor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Veniturile din activităţi independente cuprind veniturile din activităţi de producţie, comerţ, prestări de servicii, veniturile din profesii liberale şi veniturile din drepturi de proprietate intelectuală, realizate în mod individual şi/sau într-o formă de asociere, inclusiv din activităţi adiacente.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Constituie venituri din profesii liberale veniturile obţinute din prestarea de servicii cu caracter profesional, potrivit actelor normative speciale care reglementează organizarea şi exercitarea profesiei respective.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Veniturile din valorificarea sub orice formă a drepturilor de proprietate intelectuală provin din drepturi de autor şi drepturi conexe dreptului de autor, brevete de invenţie, desene şi modele, mărci şi indicaţii geografice, topografii pentru produse semiconductoare şi altele asemenea.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68</w:t>
      </w:r>
      <w:r w:rsidRPr="00B41B0F">
        <w:rPr>
          <w:rFonts w:ascii="Tahoma" w:hAnsi="Tahoma" w:cs="Tahoma"/>
          <w:color w:val="333333"/>
          <w:sz w:val="28"/>
          <w:szCs w:val="28"/>
        </w:rPr>
        <w:br/>
        <w:t>Stabilirea venitului net anual din activități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Venitul net anual din activităţi independente se determină prin deducerea din venitul brut anual a cotei forfetare de cheltuieli de 40% aplicată asupra venitului brut și a valorii anuale a cheltuielilor de personal plătite în anul fiscal respectiv.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Venitul brut cuprinde: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sumele încasate şi echivalentul în lei al veniturilor în natură din desfăşurarea activităţii;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veniturile sub formă de dobânzi din creanţe comerciale sau din alte creanţe utilizate în legătură cu o activitate independentă;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câştigurile din transferul activelor din patrimoniul afacerii, utilizate într-o activitate independentă, exclusiv contravaloarea bunurilor rămase după încetarea definitivă a activităţii;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veniturile din angajamentul de a nu desfăşura o activitate independentă sau de a nu concura cu o altă persoană;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veniturile din anularea sau scutirea unor datorii de plată apărute în legătură cu o activitate independentă;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veniturile înregistrate de casele de marcat cu memorie fiscală, instalate ca aparate de taxat pe autovehiculele de transport persoane sau bunuri în regim de taxi.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Nu sunt considerate venituri brute: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a) aporturile în numerar sau echivalentul în lei al aporturilor în natură făcute la începerea unei activităţi sau în cursul desfăşurării acesteia;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sumele primite sub formă de credite bancare sau de împrumuturi de la persoane fizice sau juridice;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sumele primite ca despăgubiri;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sumele sau bunurile primite sub formă de sponsorizări şi mecenat, conform legii, sau donaţii.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Contribuabilii care desfăşoară activităţi independente au obligaţia să completeze numai partea referitoare la venituri din Registrul de evidenţă fiscală şi nu au obligaţii privind evidenţa contabilă.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69 – 74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75</w:t>
      </w:r>
      <w:r w:rsidRPr="00B41B0F">
        <w:rPr>
          <w:rFonts w:ascii="Tahoma" w:hAnsi="Tahoma" w:cs="Tahoma"/>
          <w:color w:val="333333"/>
          <w:sz w:val="28"/>
          <w:szCs w:val="28"/>
        </w:rPr>
        <w:br/>
        <w:t>Impozitarea venitului net anual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Venitul net anual din activităţi independente se impozitează potrivit prevederilor cap. XI - Venitul net anual global impozabil.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III</w:t>
      </w:r>
      <w:r w:rsidRPr="00B41B0F">
        <w:rPr>
          <w:rFonts w:ascii="Tahoma" w:hAnsi="Tahoma" w:cs="Tahoma"/>
          <w:color w:val="333333"/>
          <w:sz w:val="28"/>
          <w:szCs w:val="28"/>
        </w:rPr>
        <w:br/>
        <w:t>Venituri din salarii şi asimilate salariilor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76</w:t>
      </w:r>
      <w:r w:rsidRPr="00B41B0F">
        <w:rPr>
          <w:rFonts w:ascii="Tahoma" w:hAnsi="Tahoma" w:cs="Tahoma"/>
          <w:color w:val="333333"/>
          <w:sz w:val="28"/>
          <w:szCs w:val="28"/>
        </w:rPr>
        <w:br/>
        <w:t>Definirea veniturilor din salarii şi asimilate salariilor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Sunt considerate venituri din salarii toate veniturile în bani şi/sau în natură obţinute de o persoană fizică rezidentă ori nerezidentă ce desfăşoară o activitate în baza unui contract individual de muncă, a unui raport de serviciu, act de detaşare sau a unui statut special prevăzut de lege, indiferent de perioada la care se referă, de denumirea veniturilor ori de forma sub care ele se acordă, inclusiv indemnizaţiile pentru incapacitate temporară de muncă acordate persoanelor care obţin venituri din salarii şi asimilate salariilor.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Regulile de impunere proprii veniturilor din salarii se aplică şi următoarelor tipuri de venituri, considerate asimilate salariilor: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indemnizaţiile din activităţi desfăşurate ca urmare a unei funcţii de demnitate publică, stabilite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indemnizaţiile din activităţi desfăşurate ca urmare a unei funcţii alese în cadrul persoanelor juridice fără scop patrimonial;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solda lunară acordată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sumele din profitul net cuvenite administratorilor societăţilor, potrivit legii sau actului constitutiv, după caz, precum şi participarea la profitul unităţii pentru managerii cu contract de management,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sume reprezentând participarea salariaţilor la profit,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f) remuneraţia obţinută de directorii cu contract de mandat şi de membrii directoratului de la societăţile administrate în sistem dualist şi ai consiliului de supraveghere, potrivit legii, precum şi drepturile cuvenite managerilor, în baza contractului de management prevăzut de lege;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g) remuneraţia primită de preşedintele asociaţiei de proprietari sau de alte persoane, în baza contractului de mandat, potrivit Legii nr. 230/2007 privind înfiinţarea, organizarea şi funcţionarea asociaţiilor de proprietari,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h) sumele primite de membrii fondatori ai societăţilor constituite prin subscripţie publică;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 sumele primite de membrii comisiei de cenzori sau comitetului de audit, după caz, precum şi sumele primite pentru participarea în consilii, comisii, comitete şi altele asemenea;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j) sumele primite de reprezentanţii în organisme tripartite,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k) indemnizaţiile şi orice alte sume de aceeaşi natură, altele decât cele acordate pentru acoperirea cheltuielilor de transport şi cazare, primite de salariaţi, potrivit legii, pe perioada delegării/detaşării, după caz, în altă localitate, în ţară şi în străinătate, în interesul serviciului;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l) indemnizaţiile şi orice alte sume de aceeaşi natură, altele decât cele acordate pentru acoperirea cheltuielilor de transport şi cazare, primite de salariaţii care au stabilite raporturi de muncă cu angajatori nerezidenţi, pe perioada delegării/detaşării, după caz, în România, în interesul serviciului, pentru partea care depăşeşte plafonul neimpozabil stabilit la nivelul legal pentru diurna acordată personalului român trimis în străinătate pentru îndeplinirea unor misiuni cu caracter temporar, prin hotărâre a Guvernului, corespunzător ţării de rezidenţă a angajatorului nerezident de care ar beneficia personalul din instituţiile publice din România dacă s-ar deplasa în ţara respectivă;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m) indemnizaţiile şi orice alte sume de aceeaşi natură, altele decât cele acordate pentru acoperirea cheltuielilor de transport şi cazare primite pe perioada deplasării, în altă localitate, în ţară şi în străinătate, în interesul desfăşurării activităţii, astfel cum este prevăzut în raportul juridic, de către administratorii stabiliţi potrivit actului constitutiv, contractului de administrare/mandat, de către directorii care îşi desfăşoară activitatea în baza contractului de mandat potrivit legii, de către membrii directoratului de la societăţile administrate în sistem dualist şi ai consiliului de supraveghere, potrivit legii, precum şi de către manageri, în baza contractului de management prevăzut de lege;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n) indemnizaţiile şi orice alte sume de aceeaşi natură, altele decât cele acordate pentru acoperirea cheltuielilor de transport şi cazare, primite pe perioada deplasării în România, în interesul desfăşurării activităţii, de către administratori sau directori, care au raporturi juridice stabilite cu entităţi nerezidente, astfel cum este prevăzut în raporturile juridice respective, pentru partea care depăşeşte plafonul neimpozabil stabilit la nivelul legal pentru diurna acordată personalului român trimis în străinătate pentru îndeplinirea unor misiuni cu caracter temporar, prin hotărâre a Guvernului, corespunzător ţării de rezidenţă a entităţii nerezidente de care ar beneficia personalul din instituţiile publice din România dacă s-ar deplasa în ţara respectivă;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o) remuneraţia administratorilor societăţilor, companiilor/societăţilor naţionale şi regiilor autonome, desemnaţi/numiţi în condiţiile legii, precum şi sumele primite de reprezentanţii în adunarea generală a acţionarilor şi în consiliul de administraţie;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p) sume reprezentând salarii/solde, diferenţe de salarii/solde, dobânzi acordate în legătură cu acestea, precum şi actualizarea lor cu indicele de inflaţie, stabilite în baza unor hotărâri judecătoreşti rămase definitive şi irevocabile/hotărâri judecătoreşti definitive şi executorii;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q) indemnizaţiile lunare plătite conform legii de angajatori pe perioada de neconcurenţă, stabilite conform contractului individual de muncă;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r) remuneraţia brută primită pentru activitatea prestată de zilieri,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r^1) veniturile obţinute de către persoanele fizice care desfăşoară activităţi în cadrul misiunilor diplomatice, oficiilor consulare şi institutelor culturale româneşti din străinătate, în conformitate cu prevederile pct. 5 alin. (1) din cap. IV lit. B al anexei nr. V la Legea-cadru nr. 284/2010 privind salarizarea unitară a personalului plătit din fonduri publice,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s) orice alte sume sau avantaje în bani ori în natură acordate de angajator ca urmare a desfăşurării unei activități în baza unui contract individual de muncă, a unui raport de serviciu, act de detaşare sau a unui statut special prevăzut de lege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Avantajele, în bani sau în natură, cu excepţia celor prevăzute la alin. (4), primite în legătură cu o activitate menţionată la alin. (1) şi (2) sunt considerate venituri din salarii.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Următoarele venituri nu sunt impozabile, în înţelesul impozitului pe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a) ajutoarele pentru dispozitive medicale acordate de angajator pentru salariaţii proprii sau alte persoane, astfel cum este prevăzut în contractul de muncă.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Nu sunt incluse în veniturile salariale şi nu sunt impozabile nici veniturile de natura celor prevăzute mai sus, realizate de persoane fizice, dacă aceste venituri sunt primite în baza unor legi speciale şi finanţate din buget;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drepturile de hrană acordate de angajatori angajaţilor, în conformitate cu legislaţia în vigoare;(discuții)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hrană acordată de angajatori angajaţilor, în cazul în care potrivit legislaţiei în materie este interzisă introducerea alimentelor în incinta unităţii;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cazarea şi contravaloarea chiriei pentru locuinţele puse la dispoziţia persoanelor cu rol de reprezentare a intereselor publice, a angajaţilor consulari şi diplomatici care lucrează în afara ţării, în conformitate cu legislaţia în vigoare;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contravaloarea echipamentelor tehnice, a echipamentului individual de protecţie şi de lucru, a alimentaţiei de protecţie, a medicamentelor şi materialelor igienico-sanitare, a altor drepturi privind sănătatea şi securitatea în muncă, precum şi a uniformelor obligatorii şi a drepturilor de echipament, ce se acordă potrivit legislaţiei în vigoare;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sumele sau avantajele primite de persoane fizice din activităţi dependente desfăşurate într-un stat străin, indiferent de tratamentul fiscal din statul respectiv, inclusiv din activităţi dependente desfăşurate la bordul navelor în apele internaţionale. Fac excepţie veniturile salariale plătite de către sau în numele unui angajator care este rezident în România ori are sediul permanent în România, care sunt impozabile în România numai în situaţia în care România are drept de impunere;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g) costul telefoanelor, al abonamentelor telefonice şi convorbirilor telefonice, inclusiv cartelele telefonice, efectuate în vederea îndeplinirii sarcinilor de serviciu;</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h) avantajele sub forma dreptului la stock options plan, la momentul acordării şi la momentul exercitării acestora;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 cheltuielile de transport și cazare primite de salariați pe perioada delegării/detașării în țară sau străinătate.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Avantajele primite în bani şi/sau în natură imputate salariatului în cauză nu se impozitează.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(6) Indemnizaţiile şi orice alte sume de aceeaşi natură, impozabile, primite pe perioada delegării în altă localitate, în România şi în străinătate, se consideră venituri aferente lunii în care se aprobă decontul.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Indemnizaţiile şi orice alte sume de aceeaşi natură, impozabile, primite pe perioada detaşării/deplasării, potrivit prevederilor alin. (2) lit. k) - n), se consideră venituri aferente lunii în care sunt primite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77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78</w:t>
      </w:r>
      <w:r w:rsidRPr="00B41B0F">
        <w:rPr>
          <w:rFonts w:ascii="Tahoma" w:hAnsi="Tahoma" w:cs="Tahoma"/>
          <w:color w:val="333333"/>
          <w:sz w:val="28"/>
          <w:szCs w:val="28"/>
        </w:rPr>
        <w:br/>
        <w:t>Determinarea venitului net lunar din salarii şi asimilate salariilor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Plătitorii de venituri din salarii şi asimilate salariilor au obligația de a determina lunar venitul net lunar pentru fiecare beneficiar de venit, prin deducerea din venitul brut a contribuţiilor sociale obligatorii aferente unei luni, datorate potrivit legii în România sau în conformitate cu instrumentele juridice internaţionale la care România este parte, precum şi, după caz, a contribuţiei individuale la bugetul de stat datorată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În cazul veniturilor din salarii şi/sau al diferenţelor de venituri din salarii stabilite pentru perioade anterioare, conform legii, venitul net se determină în conformitate cu reglementările legale în vigoare la data efectuării plăţii prin deducerea din venitul brut al contribuțiilor de asigurări sociale care erau în vigoare în acea perioadă.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În cazul veniturilor reprezentând salarii/solde, diferenţe de salarii/solde, dobânzi acordate în legătură cu acestea, precum şi actualizarea lor cu indicele de inflaţie, stabilite în baza unor hotărâri judecătoreşti rămase definitive şi irevocabile/hotărâri judecătoreşti definitive şi executorii, venitul net se determină la data efectuării plăţii, în conformitate cu reglementările legale în vigoare la data plăţii prin deducerea din venitul brut al contribuțiilor de asigurări sociale care erau în vigoare în acea perioadă.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Plătitorul este obligat să determine valoarea totală a venitului net anual din salarii şi asimilate salariilor, pentru fiecare beneficiar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79 – 80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81</w:t>
      </w:r>
      <w:r w:rsidRPr="00B41B0F">
        <w:rPr>
          <w:rFonts w:ascii="Tahoma" w:hAnsi="Tahoma" w:cs="Tahoma"/>
          <w:color w:val="333333"/>
          <w:sz w:val="28"/>
          <w:szCs w:val="28"/>
        </w:rPr>
        <w:br/>
        <w:t>Obligaţii declarative ale plătitorilor de venituri din salarii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Plătitorii de salarii şi de venituri asimilate salariilor au obligaţia să completeze şi să depună Declaraţia privind obligaţiile de plată a contribuţiilor sociale, şi evidenţa nominală a persoanelor asigurate pentru fiecare beneficiar de venit, potrivit Titlului 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(2) Plătitorul de venituri este obligat să transmită/elibereze fiecărui beneficiar de venit un document care să cuprindă cel puţin informaţii </w:t>
      </w:r>
      <w:r w:rsidRPr="00B41B0F">
        <w:rPr>
          <w:rFonts w:ascii="Tahoma" w:hAnsi="Tahoma" w:cs="Tahoma"/>
          <w:color w:val="333333"/>
          <w:sz w:val="28"/>
          <w:szCs w:val="28"/>
        </w:rPr>
        <w:lastRenderedPageBreak/>
        <w:t>privind: datele de identificare ale contribuabilului, venitul net realizat în cursul anului, până în ultima zi a lunii februarie a anului curent, pentru anul anterior.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82*)</w:t>
      </w:r>
      <w:r w:rsidRPr="00B41B0F">
        <w:rPr>
          <w:rFonts w:ascii="Tahoma" w:hAnsi="Tahoma" w:cs="Tahoma"/>
          <w:color w:val="333333"/>
          <w:sz w:val="28"/>
          <w:szCs w:val="28"/>
        </w:rPr>
        <w:br/>
        <w:t>Determinarea venitului net pentru anumite venituri salariale şi asimilate salariilor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Persoanele fizice care îşi desfăşoară activitatea în România şi care obţin venituri sub formă de salarii şi asimilate salariilor din străinătate, precum şi persoanelor fizice române care obţin venituri din salarii, ca urmare a activităţii desfăşurate la misiunile diplomatice şi posturile consulare acreditate în România, le sunt aplicabile prevederile prezentului articol.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Orice persoană fizică prevăzută la alin. (1) are obligaţia de a determina venitul net lunar/anual potrivit prevederilor art. 78.</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Orice persoană fizică prevăzută la alin. (1) care îşi prelungeşte perioada de şedere în România, peste perioada menţionată în convenţia de evitare a dublei impuneri, este obligată să determina venitul net lunar/anual pentru întreaga perioadă de desfăşurare a activităţii în România, până la data de 25 inclusiv a lunii următoare împlinirii termenului prevăzut de respectiva convenţie. (CEDI)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Misiunile diplomatice şi posturile consulare acreditate în România, precum şi reprezentanţele organismelor internaţionale ori reprezentanţele societăţilor şi ale organizaţiilor economice străine, autorizate potrivit legii să îşi desfăşoare activitatea în România, pot opta ca, pentru angajaţii acestora, care realizează venituri din salarii impozabile în România, să îndeplinească obligaţiile privind determinarea venitului net lunar/anual pentru veniturile din salarii și asimilate salariilor. Prevederile alin. (2) nu se aplică contribuabililor, în cazul în care opţiunea de mai sus este formulată şi comunicată organului fiscal competent.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Persoana fizică, juridică sau orice altă entitate la care beneficiarul de venit îşi desfăşoară activitatea, potrivit alin. (1), este obligată să ofere informaţii organului fiscal competent referitoare la data începerii desfăşurării activităţii de către contribuabil şi, respectiv, a încetării acesteia, în termen de 30 de zile de la data producerii evenimentului, cu excepţia situaţiei în care îndeplineşte obligaţia privind determinarea venitului net lunar/anual , potrivit alin. (4).</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(6) Prevederile prezentului articol sunt aplicabile și persoanelor fizice care îşi desfăşoară activitatea la un angajator din România şi care obţin venituri </w:t>
      </w:r>
      <w:r w:rsidRPr="00B41B0F">
        <w:rPr>
          <w:rFonts w:ascii="Tahoma" w:hAnsi="Tahoma" w:cs="Tahoma"/>
          <w:color w:val="333333"/>
          <w:sz w:val="28"/>
          <w:szCs w:val="28"/>
        </w:rPr>
        <w:lastRenderedPageBreak/>
        <w:t>în bani și/sau avantaje în natură de la terți, în baza unei relații contractuale.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821.</w:t>
      </w:r>
      <w:r w:rsidRPr="00B41B0F">
        <w:rPr>
          <w:rFonts w:ascii="Tahoma" w:hAnsi="Tahoma" w:cs="Tahoma"/>
          <w:color w:val="333333"/>
          <w:sz w:val="28"/>
          <w:szCs w:val="28"/>
        </w:rPr>
        <w:br/>
        <w:t>Impozitarea venitului net anual din salarii și asimilate salariilor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Venitul net anual din activităţi din salarii și asimilate salariilor se impozitează potrivit prevederilor cap. XI - Venitul net anual global impozabil.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Venituri din cedarea folosinţei bunurilor</w:t>
      </w:r>
      <w:r w:rsidRPr="00B41B0F">
        <w:rPr>
          <w:rFonts w:ascii="Tahoma" w:hAnsi="Tahoma" w:cs="Tahoma"/>
          <w:color w:val="333333"/>
          <w:sz w:val="28"/>
          <w:szCs w:val="28"/>
        </w:rPr>
        <w:br/>
        <w:t>ART. 83</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Definirea veniturilor impozabile din cedarea folosinţei bunurilor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Veniturile din cedarea folosinţei bunurilor sunt veniturile, în bani şi/sau în natură, provenind din cedarea folosinţei bunurilor mobile şi imobile, obţinute de către proprietar, uzufructuar sau alt deţinător legal, altele decât veniturile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Sunt considerate venituri din cedarea folosinţei bunurilor şi veniturile obţinute de către proprietar din închirierea camerelor situate în locuinţe proprietate personală, având o capacitate de cazare în scop turistic cuprinsă între una şi 5 camere inclusiv.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În categoria venituri din cedarea folosinţei bunurilor se cuprind şi cele realizate de contribuabilii prevăzuţi la alin. (3) care, în cursul anului fiscal, obţin venituri din închirierea în scop turistic a unui număr mai mare de 5 camere de închiriat, situate în locuinţe proprietate personală. De la data producerii evenimentului, respectiv de la data depăşirii numărului de 5 camere de închiriat, şi până la sfârşitul anului fiscal, determinarea venitului net se realizează, potrivit regulilor de stabilire prevăzute în categoria venituri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84</w:t>
      </w:r>
      <w:r w:rsidRPr="00B41B0F">
        <w:rPr>
          <w:rFonts w:ascii="Tahoma" w:hAnsi="Tahoma" w:cs="Tahoma"/>
          <w:color w:val="333333"/>
          <w:sz w:val="28"/>
          <w:szCs w:val="28"/>
        </w:rPr>
        <w:br/>
        <w:t>Stabilirea venitului net anual din cedarea folosinţei bunurilor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Venitul brut din cedarea folosinţei bunurilor din patrimoniul personal, altele decât veniturile din arendarea bunurilor agricole, reprezintă totalitatea sumelor în bani şi/sau echivalentul în lei al veniturilor în natură stabilite potrivit contractului încheiat între părţi, pentru fiecare an fiscal, indiferent de momentul încasării acestora. Venitul brut se majorează cu valoarea cheltuielilor ce cad, conform dispoziţiilor legale, în sarcina proprietarului, uzufructuarului sau a altui deţinător legal, dacă sunt efectuate de cealaltă parte contractantă.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(2) În cazul veniturilor obţinute din închirierea bunurilor mobile şi imobile din patrimoniul personal, venitul brut se stabileşte pe baza chiriei prevăzute în contractul încheiat între părţi pentru fiecare an fiscal, indiferent de momentul încasării chiriei.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Venitul net anual din cedarea folosinţei bunurilor se stabileşte prin deducerea din venitul brut a cheltuielilor determinate prin aplicarea cotei de 20% asupra venitului brut.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Determinarea venitului anual se efectuează prin însumarea veniturilor pe baza cursului de schimb al pieţei valutare comunicat de Banca Naţională a României, valabil pentru ultima zi a fiecărei luni, corespunzător lunilor însumate din perioada de derulare a contractului de închiriere.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În cazul veniturilor obţinute din arendarea bunurilor agricole din patrimoniul personal, venitul brut se stabileşte pe baza raportului juridic/contractului încheiat între părţi şi reprezintă totalitatea sumelor în bani încasate şi/sau echivalentul în lei al veniturilor în natură primite.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În cazul în care arenda se exprimă în natură, evaluarea în lei se face pe baza preţurilor medii ale produselor agricole, stabilite prin hotărâri ale consiliilor judeţene şi, respectiv, ale Consiliului General al Municipiului Bucureşti, ca urmare a propunerilor direcţiilor teritoriale de specialitate ale Ministerului Agriculturii şi Dezvoltării Rurale, hotărâri ce trebuie emise înainte de începerea anului fiscal. Aceste hotărâri se transmit, în cadrul aceluiaşi termen, direcţiilor generale regionale ale finanţelor publice, pentru a fi comunicate unităţilor fiscale din subordine.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În cazul în care preţurile medii ale produselor agricole, stabilite potrivit prevederilor alin. (5), au fost modificate în cursul anului fiscal de realizare a venitului, potrivit procedurii de la alin. (5) noile preţuri pentru evaluarea în lei a veniturilor din arendă exprimate în natură, pentru determinarea venitului net se aplică începând cu data de 1 a lunii următoare comunicării acestora către direcţiile generale regionale ale finanţelor publice.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Venitul net anual din arendă se stabileşte prin deducerea din venitul brut a aplicarea cotei forfetare de 20% asupra venitului brut anual.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85</w:t>
      </w:r>
      <w:r w:rsidRPr="00B41B0F">
        <w:rPr>
          <w:rFonts w:ascii="Tahoma" w:hAnsi="Tahoma" w:cs="Tahoma"/>
          <w:color w:val="333333"/>
          <w:sz w:val="28"/>
          <w:szCs w:val="28"/>
        </w:rPr>
        <w:br/>
        <w:t>Reguli privind stabilirea venitului net anual determinat pe baza normei anuale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Persoanele fizice care realizează venituri din închirierea în scop turistic a camerelor situate în locuinţe proprietate personală, având o capacitate de cazare cuprinsă între una şi 5 camere inclusiv, datorează un impozit pe venitul stabilit ca normă anuală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(2) Norma anuală de venit corespunzătoare unei camere de închiriat se determină de direcţiile generale regionale ale finanţelor publice, pe baza criteriilor stabilite prin ordin comun al ministrului turismului şi al ministrului finanţelor publice şi a propunerilor Ministerului Turismului privind nivelul normelor anuale de venit. Propunerile privind nivelul normelor anuale de venit se transmit anual de către Ministerul Turismului în cursul trimestrului IV, dar nu mai târziu de data de 30 noiembrie a anului anterior celui în care urmează a se aplica normele anuale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Direcţiile generale regionale ale finanţelor publice au obligaţia publicării anuale a normelor anuale de venit, în cursul trimestrului IV al anului anterior celui în care urmează a se aplica.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Persoanele fizice prevăzute la alin. (1) au obligaţia să depună la organul fiscal competent, pentru fiecare an fiscal, până la data de 31 ianuarie inclusiv, o declarație informativă pentru anul în curs. În cazul în care persoanele fizice încep să realizeze în cursul anului, după data de 31 ianuarie inclusiv, venituri definite potrivit art. 83 alin. (3), în termen de 30 de zile de la data producerii evenimentului aceştia au obligaţia completării şi depunerii declaraţiei informative pentru anul fiscal în curs.</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86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87*)</w:t>
      </w:r>
      <w:r w:rsidRPr="00B41B0F">
        <w:rPr>
          <w:rFonts w:ascii="Tahoma" w:hAnsi="Tahoma" w:cs="Tahoma"/>
          <w:color w:val="333333"/>
          <w:sz w:val="28"/>
          <w:szCs w:val="28"/>
        </w:rPr>
        <w:br/>
        <w:t>Reguli de stabilire a veniturilor realizate din închirierea în scop turistic în cazul depăşirii numărului de 5 camere în cursul anului fiscal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În cazul în care, în cursul anului fiscal, contribuabilii prevăzuţi la art. 83 alin. (4) realizează venituri din închirierea unui număr mai mare de 5 camere, aceştia sunt obligaţi să notifice evenimentul, respectiv depăşirea numărului de 5 camere de închiriat, organului fiscal competent, în termen de 30 de zile de la data producerii acestuia. Pentru perioada din anul fiscal în care venitul a fost determinat pe baza normei de venit, conform prevederilor art. 85, organul fiscal va recalcula norma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Procedura de aplicare a prevederilor alin. (1) se stabileşte prin ordin al preşedintelui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Pentru perioada rămasă din anul fiscal, venitul net se stabileşte , potrivit prevederilor art. 68, contribuabilii având obligaţia de a completa Registrul de evidenţă fiscală. Contribuabilii respectivi sunt obligaţi să completeze şi să depună declaraţia informativă, în termen de 30 de zile de la data producerii evenimentului, la organul fiscal competent.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87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ART. 89</w:t>
      </w:r>
      <w:r w:rsidRPr="00B41B0F">
        <w:rPr>
          <w:rFonts w:ascii="Tahoma" w:hAnsi="Tahoma" w:cs="Tahoma"/>
          <w:color w:val="333333"/>
          <w:sz w:val="28"/>
          <w:szCs w:val="28"/>
        </w:rPr>
        <w:br/>
        <w:t>Impozitarea venitului net anual din cedarea folosinţei bunurilor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Venitul net anual din cedarea folosinţei bunurilor se impune potrivit prevederilor cap. XI - Venitul net anual global impozabil.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V</w:t>
      </w:r>
      <w:r w:rsidRPr="00B41B0F">
        <w:rPr>
          <w:rFonts w:ascii="Tahoma" w:hAnsi="Tahoma" w:cs="Tahoma"/>
          <w:color w:val="333333"/>
          <w:sz w:val="28"/>
          <w:szCs w:val="28"/>
        </w:rPr>
        <w:br/>
        <w:t>Venituri din investiţii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91</w:t>
      </w:r>
      <w:r w:rsidRPr="00B41B0F">
        <w:rPr>
          <w:rFonts w:ascii="Tahoma" w:hAnsi="Tahoma" w:cs="Tahoma"/>
          <w:color w:val="333333"/>
          <w:sz w:val="28"/>
          <w:szCs w:val="28"/>
        </w:rPr>
        <w:br/>
        <w:t>Definirea veniturilor din investiţii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Veniturile din investiţii cuprind:</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venituri din dividende;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venituri din dobânzi;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câştiguri din transferul titlurilor de valoare şi orice alte operaţiuni cu instrumente financiare, inclusiv instrumente financiare derivate;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câştiguri din transferul aurului financiar, definit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venituri din lichidarea unei persoane juridice.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92</w:t>
      </w:r>
      <w:r w:rsidRPr="00B41B0F">
        <w:rPr>
          <w:rFonts w:ascii="Tahoma" w:hAnsi="Tahoma" w:cs="Tahoma"/>
          <w:color w:val="333333"/>
          <w:sz w:val="28"/>
          <w:szCs w:val="28"/>
        </w:rPr>
        <w:br/>
        <w:t>Definirea veniturilor din România din transferul titlurilor de valoare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În cazul titlurilor de valoare, veniturile din transferul titlurilor de valoare, astfel cum sunt definite la art. 7 pct. 41, emise de rezidenţi români, sunt considerate ca fiind obţinute din România, indiferent dacă sunt primite în România sau în străinătate.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921</w:t>
      </w:r>
      <w:r w:rsidRPr="00B41B0F">
        <w:rPr>
          <w:rFonts w:ascii="Tahoma" w:hAnsi="Tahoma" w:cs="Tahoma"/>
          <w:color w:val="333333"/>
          <w:sz w:val="28"/>
          <w:szCs w:val="28"/>
        </w:rPr>
        <w:br/>
        <w:t>Venituri scutite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Veniturile din dividende sunt scutite de la plata impozitului pe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93</w:t>
      </w:r>
      <w:r w:rsidRPr="00B41B0F">
        <w:rPr>
          <w:rFonts w:ascii="Tahoma" w:hAnsi="Tahoma" w:cs="Tahoma"/>
          <w:color w:val="333333"/>
          <w:sz w:val="28"/>
          <w:szCs w:val="28"/>
        </w:rPr>
        <w:br/>
        <w:t>Venituri neimpozabile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Nu sunt venituri impozabile veniturile realizate din deţinerea şi transferul instrumentelor financiare care atestă datoria publică a statului, precum şi a unităţilor administrativ-teritoriale, inclusiv din operaţiunile de tip repo şi reverse/repo cu aceste instrumente, indiferent de piaţa/locul de tranzacţionare unde are loc operaţiunea;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Nu generează venituri impozabile următoarele: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conversia certificatelor de depozit în acţiuni suport/drepturi de alocare suport şi a acţiunilor/drepturilor de alocare în certificate de depozit în conformitate cu prevederile legislaţiei în materie privind acţiunile suport pentru certificatele de depozit;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acordarea valorilor mobiliare sub forma drepturilor de preferinţă în conformitate cu prevederile legislaţiei în materie, inclusiv subscrierea;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c) distribuirea de titluri de participare noi, definite la art.7, sau majorarea valorii nominale a titlurilor de participare existente, înregistrate ca urmare a încorporării rezervelor, beneficiilor sau primelor de emisiune la persoanele juridice la care se deţin titluri de valoare, efectuată de o persoană juridică unui participant la persoana juridică, drept consecinţă a deţinerii unor titluri de participare la acea persoană juridică;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distribuirea în bani sau în natură, efectuată ca urmare a restituirii cotei-părţi din aporturi, cu ocazia reducerii capitalului social, potrivit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distribuirea de prime de emisiune, proporţional cu partea ce îi revine fiecărui participant la persoana juridică;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conversia acţiunilor nominative în acţiuni la purtător sau a acţiunilor la purtător în acţiuni nominative, a acţiunilor dintr-o categorie în cealaltă, a unei categorii de obligaţiuni în altă categorie sau în acţiuni, în conformitate cu prevederile legislaţiei în materie;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g) transferurile de proprietate asupra valorilor mobiliare la momentul transferului ca efect al împrumutului de valori mobiliare conform legislaţiei aplicabile, de la cel care le dă cu împrumut, denumit creditor, respectiv la cel care are obligaţia să le returneze, denumit debitor, precum şi la momentul restituirii valorilor mobiliare împrumutate;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h) transferurile de proprietate asupra valorilor mobiliare la momentul constituirii de garanţii în legătură cu împrumutul de valori mobiliare, conform legislaţiei aplicabile;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 operaţiunile efectuate în condiţiile prevăzute la art. 32 şi 33;</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j) aportul în natură reprezentând acţiuni emise de societăţi/părţi sociale, în conformitate cu prevederile Legii nr. 31/1990, republicată,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94</w:t>
      </w:r>
      <w:r w:rsidRPr="00B41B0F">
        <w:rPr>
          <w:rFonts w:ascii="Tahoma" w:hAnsi="Tahoma" w:cs="Tahoma"/>
          <w:color w:val="333333"/>
          <w:sz w:val="28"/>
          <w:szCs w:val="28"/>
        </w:rPr>
        <w:br/>
        <w:t>Determinarea câştigului/pierderii din transferul titlurilor de valoare, altele decât instrumentele financiare derivate, precum şi din transferul aurului financiar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95</w:t>
      </w:r>
      <w:r w:rsidRPr="00B41B0F">
        <w:rPr>
          <w:rFonts w:ascii="Tahoma" w:hAnsi="Tahoma" w:cs="Tahoma"/>
          <w:color w:val="333333"/>
          <w:sz w:val="28"/>
          <w:szCs w:val="28"/>
        </w:rPr>
        <w:br/>
        <w:t>Stabilirea venitului din operaţiuni cu instrumentele financiare derivate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96*)</w:t>
      </w:r>
      <w:r w:rsidRPr="00B41B0F">
        <w:rPr>
          <w:rFonts w:ascii="Tahoma" w:hAnsi="Tahoma" w:cs="Tahoma"/>
          <w:color w:val="333333"/>
          <w:sz w:val="28"/>
          <w:szCs w:val="28"/>
        </w:rPr>
        <w:br/>
        <w:t>Determinarea câştigului net anual/pierderii nete anuale din transferul titlurilor de valoare şi orice alte operaţiuni cu instrumente financiare, precum şi din transferul aurului financiar</w:t>
      </w:r>
      <w:r w:rsidRPr="00B41B0F">
        <w:rPr>
          <w:rFonts w:ascii="Tahoma" w:hAnsi="Tahoma" w:cs="Tahoma"/>
          <w:color w:val="333333"/>
          <w:sz w:val="28"/>
          <w:szCs w:val="28"/>
        </w:rPr>
        <w:br/>
        <w:t>*) art. 94 – 96 se pot prelua în ordinul comun MFP și ASF care este în lucru.</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ART. 97</w:t>
      </w:r>
      <w:r w:rsidRPr="00B41B0F">
        <w:rPr>
          <w:rFonts w:ascii="Tahoma" w:hAnsi="Tahoma" w:cs="Tahoma"/>
          <w:color w:val="333333"/>
          <w:sz w:val="28"/>
          <w:szCs w:val="28"/>
        </w:rPr>
        <w:br/>
        <w:t>Stabilirea venitului pentru unele din veniturile din investiţii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Veniturile sub formă de dobânzi pentru depozitele la vedere/conturi curente, precum şi cele la depozitele clienţilor, constituite în baza legislaţiei privind economisirea şi creditarea în sistem colectiv pentru domeniul locativ, indiferent de data constituirii raportului juridic se consideră realizate la momentul înregistrării în contul curent sau în contul de depozit al titularului.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Veniturile sub formă de dobânzi pentru depozitele la termen constituite, instrumentele de economisire dobândite, contractele civile încheiate la momentul înregistrării în contul curent sau în contul de depozit al titularului, respectiv la momentul răscumpărării, în cazul unor instrumente de economisire. În situaţia sumelor primite sub formă de dobândă pentru împrumuturile acordate pe baza contractelor civile, venitul se consideră realizat la momentul plăţii dobânzii.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Veniturile sub forma dobânzilor plătite de societatea emitentă a valorilor mobiliare împrumutate, pe parcursul perioadei de împrumut înaintea restituirii acestora, se consideră realizate la momentul plății acestora.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Venitul net obţinut din lichidarea unei persoane juridice de către acţionari/asociaţi persoane fizice sau din reducerea capitalului social, potrivit legii, care nu reprezintă distribuţii în bani sau în natură ca urmare a restituirii cotei-părţi din aporturi se consideră realizat până la data depunerii situaţiei financiare finale la oficiul registrului comerţului, întocmită de lichidatori, respectiv până la data de 25 a lunii următoare celei în care a fost distribuit venitul reprezentând reducerea capitalului social.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În aplicarea prevederilor prezentului capitol se utilizează şi norme aprobate prin instrucţiuni comune emise de preşedintele Autorităţii de Supraveghere Financiară şi ministrul finanţelor publice.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(9) Pentru plătitorii veniturilor prevăzute la alin.(1)-(3) și (5) au următoarele obligaţii: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calcularea venitului/pierderii pentru fiecare persoană fizică;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transmiterea către fiecare persoană care obține venituri/pierderi a informaţiilor privind totalul veniturilor/pierderilor, în formă scrisă, realizate în cursul anului fiscal, până în ultima zi a lunii februarie a anului curent pentru anul anterior;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c) să depună anual, până în ultima zi a lunii februarie a anului curent, pentru anul anterior, la organul fiscal competent o declaraţie informativă privind totalul veniturilor/pierderilor, pentru fiecare contribuabil.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(10) Procedura de aplicare a prevederilor alin. (9) se stabileşte prin ordin al preşedintelui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98</w:t>
      </w:r>
      <w:r w:rsidRPr="00B41B0F">
        <w:rPr>
          <w:rFonts w:ascii="Tahoma" w:hAnsi="Tahoma" w:cs="Tahoma"/>
          <w:color w:val="333333"/>
          <w:sz w:val="28"/>
          <w:szCs w:val="28"/>
        </w:rPr>
        <w:br/>
        <w:t>Impozitarea veniturilor din investiții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Următoarele venituri mai mari decât echivalentul în lei al sumei de 100.000 de euro se impozitează cu o cotă de 3%:</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veniturile realizate la prima tranzacţionare a acţiunilor emise de Fondul Proprietatea de către persoanele fizice cărora le-au fost emise aceste acţiuni, în condiţiile titlurilor I şi VII din Legea nr. 247/2005 privind reforma în domeniile proprietăţii şi justiţiei, precum şi unele măsuri adiacente,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veniturile realizate la prima tranzacţionare a acţiunilor emise de Fondul Proprietatea, de către moştenitorii titlurilor de conversie sau acţiunilor dobândite înainte de prima tranzacţionare;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veniturile aferente titlurilor de plată obţinute de persoanele îndreptăţite potrivit legii, titularii iniţiali aflaţi în evidenţa Comisiei Centrale pentru Stabilirea Despăgubirilor sau moştenitorii acestora.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acordarea şi valorificarea prin orice modalitate a punctelor primite drept măsuri compensatorii, de către titularii drepturilor de proprietate, foşti proprietari sau moştenitorii acestora, în conformitate cu prevederile Legii nr. 165/2013 privind măsurile pentru finalizarea procesului de restituire, în natură sau prin echivalent, a imobilelor preluate în mod abuziv în perioada regimului comunist în România,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Câştigul net anual impozabil din transferul titlurilor de valoare, din orice alte operaţiuni cu instrumente financiare, inclusiv instrumente financiare derivate, din transferul aurului financiar precum și veniturile din dobânzi, veniturile din lichidare și din reducerea capitalului social se impozitează potrivit prevederilor cap. XI din prezentul titlu.</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VI</w:t>
      </w:r>
      <w:r w:rsidRPr="00B41B0F">
        <w:rPr>
          <w:rFonts w:ascii="Tahoma" w:hAnsi="Tahoma" w:cs="Tahoma"/>
          <w:color w:val="333333"/>
          <w:sz w:val="28"/>
          <w:szCs w:val="28"/>
        </w:rPr>
        <w:br/>
        <w:t>Venituri din pensii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99</w:t>
      </w:r>
      <w:r w:rsidRPr="00B41B0F">
        <w:rPr>
          <w:rFonts w:ascii="Tahoma" w:hAnsi="Tahoma" w:cs="Tahoma"/>
          <w:color w:val="333333"/>
          <w:sz w:val="28"/>
          <w:szCs w:val="28"/>
        </w:rPr>
        <w:br/>
        <w:t>Definirea veniturilor din pensii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Veniturile din pensii reprezintă sume primite ca pensii de la fondurile înfiinţate din contribuţiile sociale obligatorii făcute către un sistem de asigurări sociale, inclusiv cele din fonduri de pensii facultative şi cele </w:t>
      </w:r>
      <w:r w:rsidRPr="00B41B0F">
        <w:rPr>
          <w:rFonts w:ascii="Tahoma" w:hAnsi="Tahoma" w:cs="Tahoma"/>
          <w:color w:val="333333"/>
          <w:sz w:val="28"/>
          <w:szCs w:val="28"/>
        </w:rPr>
        <w:lastRenderedPageBreak/>
        <w:t>finanţate de la bugetul de stat, diferenţe de venituri din pensii, precum şi sume reprezentând actualizarea acestora cu indicele de inflaţie.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101</w:t>
      </w:r>
      <w:r w:rsidRPr="00B41B0F">
        <w:rPr>
          <w:rFonts w:ascii="Tahoma" w:hAnsi="Tahoma" w:cs="Tahoma"/>
          <w:color w:val="333333"/>
          <w:sz w:val="28"/>
          <w:szCs w:val="28"/>
        </w:rPr>
        <w:br/>
        <w:t>Obligațiile plătitorilor de venituri din pensii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Orice plătitor de venituri din pensii are următoarele obligaţii: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transmiterea către fiecare persoană fizică ce obține venituri din pensii a informaţiilor privind totalul veniturilor în formă scrisă, realizate în cursul anului fiscal, până în ultima zi a lunii februarie a anului curent pentru anul anterior;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să depună anual, până în ultima zi a lunii februarie a anului curent, pentru anul anterior, la organul fiscal competent o declaraţie informativă privind totalul veniturilor din pensii, pentru fiecare contribuabil.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Procedura de aplicare a prevederilor alin. (1) se stabileşte prin ordin al preşedintelui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În cazul unei pensii care nu este plătită lunar, venitul din pensii se consideră realizat la momentul încasării.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Drepturile de pensie restante se consideră realizate la momentul încasării.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Veniturile din pensiile de urmaş vor fi individualizate în funcţie de numărul acestora,.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(8) Veniturile din pensii şi/sau diferenţele de venituri din pensii stabilite pentru perioade anterioare, conform legii, se consideră realizate la momentul încasării și se supun reglementărilor legale în vigoare la data încasării.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(9) Veniturile din pensii şi/sau diferenţele de venituri din pensii, sumele reprezentând actualizarea acestora cu indicele de inflaţie, stabilite în baza hotărârilor judecătoreşti rămase definitive şi irevocabile/hotărârilor judecătoreşti definitive şi executorii, se consideră realizate la momentul încasării și se supun reglementărilor legale în vigoare la data încasării.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102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VII</w:t>
      </w:r>
      <w:r w:rsidRPr="00B41B0F">
        <w:rPr>
          <w:rFonts w:ascii="Tahoma" w:hAnsi="Tahoma" w:cs="Tahoma"/>
          <w:color w:val="333333"/>
          <w:sz w:val="28"/>
          <w:szCs w:val="28"/>
        </w:rPr>
        <w:br/>
        <w:t>Venituri din activităţi agricole, silvicultură şi piscicultură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103</w:t>
      </w:r>
      <w:r w:rsidRPr="00B41B0F">
        <w:rPr>
          <w:rFonts w:ascii="Tahoma" w:hAnsi="Tahoma" w:cs="Tahoma"/>
          <w:color w:val="333333"/>
          <w:sz w:val="28"/>
          <w:szCs w:val="28"/>
        </w:rPr>
        <w:br/>
        <w:t>Definirea veniturilor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Veniturile din activităţi agricole cuprind veniturile obţinute individual sau într-o formă de asociere, fără personalitate juridică, din:</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cultivarea produselor agricole vegetale;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b) exploatarea plantaţiilor viticole, pomicole, arbuştilor fructiferi şi altele asemenea;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creşterea şi exploatarea animalelor, inclusiv din valorificarea produselor de origine animală, în stare naturală.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Veniturile din silvicultură şi piscicultură reprezintă veniturile obţinute din recoltarea şi valorificarea produselor specifice fondului forestier naţional, respectiv a produselor lemnoase şi nelemnoase, precum şi cele obţinute din exploatarea amenajărilor piscicole.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104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105</w:t>
      </w:r>
      <w:r w:rsidRPr="00B41B0F">
        <w:rPr>
          <w:rFonts w:ascii="Tahoma" w:hAnsi="Tahoma" w:cs="Tahoma"/>
          <w:color w:val="333333"/>
          <w:sz w:val="28"/>
          <w:szCs w:val="28"/>
        </w:rPr>
        <w:br/>
        <w:t>Venituri neimpozabile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Nu sunt venituri impozabile veniturile realizate de persoanele fizice/membrii asocierilor fără personalitate juridică din valorificarea în stare naturală a următoarelor: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produse culese din flora sălbatică, exclusiv masa lemnoasă. În cazul masei lemnoase sunt venituri neimpozabile numai veniturile realizate din exploatarea şi valorificarea acesteia în volum de maximum 20 mc/an din pădurile pe care contribuabilii le au în proprietate;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produse capturate din fauna sălbatică, cu excepţia celor realizate din activitatea de pescuit comercial supuse impunerii potrivit prevederilor cap. II - Venituri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veniturile obţinute din exploatarea păşunilor şi fâneţelor naturale.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Veniturile definite la art. 103 alin. (1) sunt venituri neimpozabile în limitele stabilite potrivit tabelului următor: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|Nr. | Produse vegetale | Suprafaţă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|crt.| |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1.| Cereale | până la 2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2.| Plante oleaginoase | până la 2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3.| Cartof | până la 2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 4.| Sfeclă de zahăr | până la 2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5.| Tutun | până la 1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6.| Hamei pe rod | până la 2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7.| Legume în câmp | până la 0,5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8.| Legume în spaţii protejate | până la 0,2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9.| Leguminoase pentru boabe | până la 1,5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10.| Pomi pe rod | până la 1,5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11.| Vie pe rod | până la 1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12.| Arbuşti fructiferi | până la 1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13.| Flori şi plante ornamentale | până la 0,3 ha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 |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 Animale | Nr. capete/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 | Nr. de familii de albine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1.| Vaci | până la 2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2.| Bivoliţe | până la 2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3.| Oi | până la 50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4.| Capre | până la 25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5.| Porci pentru îngrăşat | până la 6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6.| Albine | până la 75 de familii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7.| Păsări de curte | până la 100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|____|_____________________________|__________________________|</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Nu generează venit impozabil cultivarea terenurilor cu plante furajere graminee şi leguminoase pentru producţia de masă verde destinate furajării animalelor deţinute de contribuabilii respectivi pentru care venitul se determină pe baza normelor de venit şi a celor prevăzute la alin. (2) de către persoanele fizice/membrii asocierilor fără personalitate juridică,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106</w:t>
      </w:r>
      <w:r w:rsidRPr="00B41B0F">
        <w:rPr>
          <w:rFonts w:ascii="Tahoma" w:hAnsi="Tahoma" w:cs="Tahoma"/>
          <w:color w:val="333333"/>
          <w:sz w:val="28"/>
          <w:szCs w:val="28"/>
        </w:rPr>
        <w:br/>
        <w:t>Stabilirea venitului net anual din activităţi agricole pe bază de norme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Venitul net anual dintr-o activitate agricolă se stabileşte pe bază de norme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Normele de venit se stabilesc pe unitatea de suprafaţă (ha)/cap de animal/familie de albine pentru categoriile de produse vegetale şi animalele prevăzute la art. 105 alin. (2).</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Normele de venit se propun de către entităţile publice mandatate de Ministerul Agriculturii şi Dezvoltării Rurale, pe baza metodologiei stabilite prin hotărâre a Guvernului, se aprobă şi se publică de către direcţiile generale regionale ale finanţelor publice, până cel târziu la data de 15 februarie a anului pentru care se aplică aceste norme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(4) În cazul contribuabililor care realizează venituri din desfăşurarea a două sau mai multe activităţi agricole pentru care venitul se determină pe bază de normă de venit, venitul anual se stabilește prin însumarea veniturilor corespunzătoare fiecărei activităţi.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În anul fiscal curent, pentru veniturile realizate de persoanele fizice individual sau într-o formă de asociere, în cazul în care s-au înregistrat pierderi ca urmare a unor fenomene meteorologice nefavorabile ce pot fi asimilate dezastrelor naturale ca îngheţ, grindină, polei, ploaie abundentă, secetă şi inundaţii, precum şi a epizootiilor ce afectează peste 30% din suprafeţele destinate producţiei agricole vegetale/animalele deţinute, norma de venit se reduce proporţional cu pierderea respectivă.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Constatarea pagubelor prevăzute la alin. (5) şi evaluarea pierderilor se fac la cererea persoanelor fizice/asocierilor fără personalitate juridică, care desfăşoară activităţi agricole pentru care venitul anual se stabileşte pe bază de norme de venit, de o comisie numită prin ordin al prefectului judeţului/municipiului Bucureşti, la propunerea directorului executiv al direcţiei agricole judeţene/municipiului Bucureşti, comisie formată pe plan local dintr-un reprezentant al primăriei, un specialist de la Agenţia de Plăţi şi Intervenţie pentru Agricultură, un delegat din partea Administraţiei Naţionale de Meteorologie, un specialist al Inspectoratului General pentru Situaţii de Urgenţă şi un reprezentant al direcţiei generale regionale a finanţelor publice teritoriale din cadrul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Procedura de aplicare a prevederilor alin. (5) şi (6) se stabileşte prin ordin al preşedintelui A.N.A.F.*), cu avizul Ministerului Agriculturii şi Dezvoltării Rurale.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(8) Contribuabilii care obţin venituri determinate pe baza normei anuale de venit nu au obligaţii de completare a Registrului de evidenţă fiscală şi de conducere a evidenţei contabile.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106^1</w:t>
      </w:r>
      <w:r w:rsidRPr="00B41B0F">
        <w:rPr>
          <w:rFonts w:ascii="Tahoma" w:hAnsi="Tahoma" w:cs="Tahoma"/>
          <w:color w:val="333333"/>
          <w:sz w:val="28"/>
          <w:szCs w:val="28"/>
        </w:rPr>
        <w:br/>
        <w:t>Stabilirea venitului net anual din activităţi agricole, silvicultură şi piscicultură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În cazul veniturilor din silvicultură şi piscicultură venitul net anual se determină potrivit prevederilor cap. II - Venituri din activităţi independente, contribuabilii având obligaţia de a completa Registrul de evidenţă fiscală. Pentru veniturile din silvicultură calificate drept venituri din alte surse se aplică prevederile cap. X.</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(2) Veniturile obţinute din valorificarea produselor prevăzute la art. 103 alin. (1) în altă modalitate decât în stare naturală reprezintă venituri din </w:t>
      </w:r>
      <w:r w:rsidRPr="00B41B0F">
        <w:rPr>
          <w:rFonts w:ascii="Tahoma" w:hAnsi="Tahoma" w:cs="Tahoma"/>
          <w:color w:val="333333"/>
          <w:sz w:val="28"/>
          <w:szCs w:val="28"/>
        </w:rPr>
        <w:lastRenderedPageBreak/>
        <w:t>activităţi independente şi se supun regulilor de determinare a venitului net proprii categoriei respective.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Veniturile definite la art. 103 alin. (1) pentru care nu există obligaţia stabilirii normelor de venit se supun regulilor de determinare a venitului net potrivit prevederilor cap. II - Venituri din activităţi independente, venitul net anual fiind determinat potrivit prevederilor art.671, contribuabilii având obligaţia de a completa Registrul de evidenţă fiscală. Pentru aceste venituri sunt aplicabile regulile de determinare a venitului net proprii veniturilor din activităţi independente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107</w:t>
      </w:r>
      <w:r w:rsidRPr="00B41B0F">
        <w:rPr>
          <w:rFonts w:ascii="Tahoma" w:hAnsi="Tahoma" w:cs="Tahoma"/>
          <w:color w:val="333333"/>
          <w:sz w:val="28"/>
          <w:szCs w:val="28"/>
        </w:rPr>
        <w:br/>
        <w:t>Obligații declarative ale persoanelor fizice care obțin venituril din activităţi agricole pentru care venitul se determină pe bază de norme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Contribuabilul care desfăşoară o activitate agricolă prevăzută la art. 103 alin. (1) pentru care venitul se determină pe bază de normă de venit are obligaţia de a depune anual o declaraţie la organul fiscal competent, până la data de 25 mai inclusiv a anului fiscal, pentru anul în curs. În cazul în care activitatea se desfăşoară în cadrul unei asocieri fără personalitate juridică, obligaţia depunerii declaraţiei la organul fiscal competent revine asociatului care răspunde pentru îndeplinirea obligaţiilor asociaţiei faţă de autorităţile publice în cadrul aceluiaşi termen. Anexa declaraţiei depusă de asociatul desemnat va cuprinde şi cota de distribuire ce revine fiecărui membru asociat din venitul calculat la nivelul asocierii.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Contribuabilii/Asocierile fără personalitate juridică care desfăşoară activităţi agricole pentru care venitul se stabileşte pe bază de norme de venit şi deţin dețin suprafeţe destinate producţiei agricole vegetale/animale în localităţi/judeţe diferite vor opta pentru stabilirea localităţii/judeţului sau localităţilor/judeţelor unde vor beneficia de încadrarea în limitele veniturilor neimpozabile prevăzute pentru fiecare grupă de produse vegetale/animale de la art.105 alin. (1). Opţiunea se exercită prin completarea corespunzătoare a Declaraţiei privind veniturile din activităţi agricole impuse pe norme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Declaraţia prevăzută la alin. (1) nu se depune pentru veniturile prevăzute la art. 105.</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Art.107^1</w:t>
      </w:r>
      <w:r w:rsidRPr="00B41B0F">
        <w:rPr>
          <w:rFonts w:ascii="Tahoma" w:hAnsi="Tahoma" w:cs="Tahoma"/>
          <w:color w:val="333333"/>
          <w:sz w:val="28"/>
          <w:szCs w:val="28"/>
        </w:rPr>
        <w:br/>
        <w:t>Impozitarea venitului net anual din activităţi agricole, silvicultură și piscicultură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(1) Venitul net anual din activităţi agricole, silvicultură și piscicultură se impozitează potrivit prevederilor cap. XI - Venitul net anual global impozabil.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VIII</w:t>
      </w:r>
      <w:r w:rsidRPr="00B41B0F">
        <w:rPr>
          <w:rFonts w:ascii="Tahoma" w:hAnsi="Tahoma" w:cs="Tahoma"/>
          <w:color w:val="333333"/>
          <w:sz w:val="28"/>
          <w:szCs w:val="28"/>
        </w:rPr>
        <w:br/>
        <w:t>Venituri din premii şi din jocuri de noroc</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108</w:t>
      </w:r>
      <w:r w:rsidRPr="00B41B0F">
        <w:rPr>
          <w:rFonts w:ascii="Tahoma" w:hAnsi="Tahoma" w:cs="Tahoma"/>
          <w:color w:val="333333"/>
          <w:sz w:val="28"/>
          <w:szCs w:val="28"/>
        </w:rPr>
        <w:br/>
        <w:t>Definirea veniturilor din premii şi din jocuri de noroc</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Veniturile din premii cuprind veniturile din concursuri, sumele primite ca urmare a participării la Loteria bonurilor fiscale, potrivit prevederilor Ordonanţei Guvernului nr. 10/2015 pentru organizarea Loteriei bonurilor fiscale, aprobată cu modificări şi completări prin Legea nr. 166/2015, precum şi din promovarea produselor/serviciilor ca urmare a practicilor comerciale.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Veniturile din jocuri de noroc cuprind toate sumele încasate, bunurile şi serviciile primite, ca urmare a participării la jocuri de noroc, indiferent de denumirea venitului sau de forma în care se acordă, inclusiv cele de tip jack-pot, definite conform normelor metodologice.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110</w:t>
      </w:r>
      <w:r w:rsidRPr="00B41B0F">
        <w:rPr>
          <w:rFonts w:ascii="Tahoma" w:hAnsi="Tahoma" w:cs="Tahoma"/>
          <w:color w:val="333333"/>
          <w:sz w:val="28"/>
          <w:szCs w:val="28"/>
        </w:rPr>
        <w:br/>
        <w:t>Determinarea venitului brut anual din venituri din premii şi din jocuri de noroc</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Venitul net anual din premii reprezintă suma veniturilor brute din fiecare premiu realizat în cursul anului fiscal.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Venitul brut anual din jocuri de noroc reprezintă suma veniturilor prevăzute la art.108 alin.(3) pentru venitul din fiecare joc de noroc primite/încasate.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Pentru veniturile din premii și din jocuri de noroc fiecare organizator/plătitor de venituri are următoarele obligaţii: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stabilirea venitului brut anual pentru premii și jocuri de noroc pentru fiecare beneficiar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transmiterea către fiecare beneficiar de venit a informaţiilor referitoare la fiecare venit brut, primit/încasat în cursul anului fiscal, până în ultima zi a lunii februarie a anului curent pentru anul precedent, în formă scrisă;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să depună anual, până în ultima zi a lunii februarie a anului curent, pentru anul anterior, la organul fiscal competent o declaraţie informativă referitoare la fiecare venit brut, pentru fiecare beneficiar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Procedura de aplicare a prevederilor alin. (12) se stabileşte prin ordin al preşedintelui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CAPITOLUL IX</w:t>
      </w:r>
      <w:r w:rsidRPr="00B41B0F">
        <w:rPr>
          <w:rFonts w:ascii="Tahoma" w:hAnsi="Tahoma" w:cs="Tahoma"/>
          <w:color w:val="333333"/>
          <w:sz w:val="28"/>
          <w:szCs w:val="28"/>
        </w:rPr>
        <w:br/>
        <w:t>Venituri din transferul proprietăţilor imobiliare din patrimoniul personal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111</w:t>
      </w:r>
      <w:r w:rsidRPr="00B41B0F">
        <w:rPr>
          <w:rFonts w:ascii="Tahoma" w:hAnsi="Tahoma" w:cs="Tahoma"/>
          <w:color w:val="333333"/>
          <w:sz w:val="28"/>
          <w:szCs w:val="28"/>
        </w:rPr>
        <w:br/>
        <w:t>Definirea venitului din transferul proprietăţilor imobiliare din patrimoniul personal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La transferul dreptului de proprietate şi al dezmembrămintelor acestuia, prin acte juridice între vii asupra construcţiilor de orice fel şi a terenurilor aferente acestora, precum şi asupra terenurilor de orice fel fără construcţii, contribuabilii datorează un impozit care se calculează prin aplicarea cotei de 3% asupra venitului impozabil. Venitul impozabil se stabileşte prin deducerea din valoarea tranzacţiei a sumei neimpozabile de 450.000 lei.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(1^1) Impozitul stabilit conform alin. (1) se datorează la înstrăinarea: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rezidenței personale a contribuabilului;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rezidenței secundare;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Impozitul prevăzut la alin. (1) nu se datorează în următoarele cazuri: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la dobândirea dreptului de proprietate asupra terenurilor şi construcţiilor de orice fel, prin reconstituirea dreptului de proprietate în temeiul legilor speciale;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la dobândirea dreptului de proprietate cu titlul de donaţie între rude şi afini până la gradul al III-lea inclusiv, precum şi între soţi;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în cazul actelor de desfiinţare cu efect retroactiv pentru actele de transfer al dreptului de proprietate asupra proprietăţilor imobiliare;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constatarea în condiţiile art. 13 din Legea cadastrului şi a publicităţii imobiliare nr. 7/1996, republicată,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d^1) în cazul imobilelor care fac obiectul lucrărilor de înregistrare sistematică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în cazul transferului dreptului de proprietate imobiliară din patrimoniul personal, în condiţiile prevederilor Legii nr. 77/2016 privind darea în plată a unor bunuri imobile în vederea stingerii obligaţiilor asumate prin credite, pentru o singură operaţiune de dare în plată.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(2^1) Dispoziţiile alin. (2) lit. e) se aplică atât debitorului, cât şi codebitorilor, coplătitorilor, garanţilor personali sau ipotecari ai debitorului, în cazul în care prin operaţiunea de dare în plată se transferă dreptul de proprietate imobiliară din patrimoniul personal al acestora.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(2^2) Persoanele fizice prevăzute la alin. (2^1) beneficiază de prevederile alin. (2) lit. e) o singură dată, pentru prima operaţiune de dare în plată, </w:t>
      </w:r>
      <w:r w:rsidRPr="00B41B0F">
        <w:rPr>
          <w:rFonts w:ascii="Tahoma" w:hAnsi="Tahoma" w:cs="Tahoma"/>
          <w:color w:val="333333"/>
          <w:sz w:val="28"/>
          <w:szCs w:val="28"/>
        </w:rPr>
        <w:lastRenderedPageBreak/>
        <w:t>astfel cum rezultă din registrul prevăzut la alin. (2^3), indiferent de calitatea pe care acestea o au într-o altă operaţiune de dare în plată efectuată în condiţiile prevederilor Legii nr. 77/2016.</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(2^3) Pentru identificarea primei operaţiuni de dare în plată, în vederea aplicării prevederilor alin. (2) lit. e), se înfiinţează la nivelul Uniunii Naţionale a Notarilor Publici din România Registrul naţional notarial de evidenţă a actelor de dare în plată prevăzute de Legea nr. 77/2016 privind darea în plată a unor bunuri imobile în vederea stingerii obligaţiilor asumate prin credite, denumit în continuare RNNEADP, în care se înscriu actele autentificate de notarul public şi hotărârile judecătoreşti de dare în plată emise în conformitate cu prevederile Legii nr. 77/2016. RNNEADP este administrat de Centrul Naţional de Administrare a Registrelor Naţionale Notariale (CNARNN - Infonot).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(2^4) În cazul în care darea în plată pentru care se solicită aplicarea prevederilor alin. (2) lit. e) se face prin notarul public, persoanele fizice prevăzute la alin. (2^1) solicită acestuia un certificat eliberat de CNARNN care să ateste faptul că nu s-a mai înregistrat niciun alt act de dare în plată potrivit Legii nr. 77/2016, până la data autentificării actului de dare în plată de către acesta.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(2^5) Aplicarea prevederilor alin. (2) lit. e) de către notarul public se efectuează în baza certificatului eliberat potrivit alin. (2^4).</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(2^6) Notarii publici care autentifică acte de dare în plată potrivit Legii nr. 77/2016 au obligaţia să le transmită la RNNEADP în aceeaşi zi, în vederea înregistrării lor, cu evidenţierea distinctă a persoanelor fizice care au calitatea de parte în actul de dare în plată.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(2^7) În cazul în care darea în plată pentru care persoanele fizice, prevăzute la alin. (2^1), solicită aplicarea prevederilor alin. (2) lit. e) se face pe cale judecătorească, acestea au obligaţia transmiterii unui exemplar al hotărârii judecătoreşti definitive la CNARNN, în termen de 30 de zile de la data comunicării hotărârii, în vederea înregistrării acesteia în RNNEADP.</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(2^8) În situaţia prevăzută la alin. (2^7), pentru a beneficia de prevederile alin. (2) lit. e), persoanele fizice prevăzute la alin. (2^1) au obligaţia depunerii unei cereri la organul fiscal competent, în termen de 90 de zile de la data comunicării hotărârii judecătoreşti, sub sancţiunea decăderii, la care să anexeze certificatul eliberat de CNARNN, din care să rezulte faptul că hotărârea judecătorească definitivă s-a înregistrat în RNNEADP şi nu s-a mai înregistrat niciun alt act de dare în plată potrivit Legii nr. 77/2016, </w:t>
      </w:r>
      <w:r w:rsidRPr="00B41B0F">
        <w:rPr>
          <w:rFonts w:ascii="Tahoma" w:hAnsi="Tahoma" w:cs="Tahoma"/>
          <w:color w:val="333333"/>
          <w:sz w:val="28"/>
          <w:szCs w:val="28"/>
        </w:rPr>
        <w:lastRenderedPageBreak/>
        <w:t>până la data înregistrării hotărârii judecătoreşti. Certificatul se obţine de la CNARNN - Infonot de persoana fizică, direct sau prin intermediul unui notar public.</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(2^9) Cererea prevăzută la alin. (2^8) va cuprinde cel puţin informaţii privind: datele de identificare ale contribuabilului, calitatea de parte în cadrul unei hotărâri judecătoreşti obţinute în conformitate cu prevederile Legii nr. 77/2016, numărul şi data hotărârii judecătoreşti definitive, adresa la care este situat bunul imobil înstrăinat care face obiectul transferului dreptului de proprietate ca urmare a actului de dare în plată.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Pentru transmisiunea dreptului de proprietate şi a dezmembrămintelor acestuia cu titlul de moştenire nu se datorează impozitul prevăzut la alin. (1), dacă succesiunea este dezbătută şi finalizată în termen de 2 ani de la data decesului autorului succesiunii. În cazul nefinalizării procedurii succesorale în termenul prevăzut mai sus, moştenitorii datorează un impozit de 1% calculat la valoarea masei succesorale.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Impozitul prevăzut la alin. (1) şi (3) se calculează la valoarea declarată de părţi în actul prin care se transferă dreptul de proprietate sau dezmembrămintele sale. În cazul în care valoarea declarată este inferioară valorii minime stabilite prin studiul de piaţă realizat de către camerele notarilor publici, notarul public notifică organelor fiscale respectiva tranzacţie.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Camerele notarilor publici actualizează cel puţin o dată pe an studiile de piaţă care trebuie să conţină informaţii privind valorile minime consemnate pe piaţa imobiliară specifică în anul precedent şi le comunică direcţiilor generale regionale ale finanţelor publice din cadrul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(6) Impozitul prevăzut la alin. (1) şi (3) se calculează şi se încasează de notarul public înainte de autentificarea actului sau, după caz, întocmirea încheierii de finalizare a succesiunii. Impozitul calculat şi încasat se plăteşte până la data de 25 inclusiv a lunii următoare celei în care a fost încasat. În cazul în care transferul dreptului de proprietate sau al dezmembrămintelor acestuia, pentru situaţiile prevăzute la alin. (1) şi (3), se realizează prin hotărâre judecătorească ori prin altă procedură, impozitul prevăzut la alin. (1) şi (3) se calculează şi se încasează de către organul fiscal competent, pe baza deciziei de impunere în termen de 60 de zile de la data comunicării deciziei. Instanţele judecătoreşti care pronunţă hotărâri judecătoreşti rămase definitive şi irevocabile/hotărâri judecătoreşti definitive şi executorii comunică organului fiscal competent hotărârea şi documentaţia aferentă în </w:t>
      </w:r>
      <w:r w:rsidRPr="00B41B0F">
        <w:rPr>
          <w:rFonts w:ascii="Tahoma" w:hAnsi="Tahoma" w:cs="Tahoma"/>
          <w:color w:val="333333"/>
          <w:sz w:val="28"/>
          <w:szCs w:val="28"/>
        </w:rPr>
        <w:lastRenderedPageBreak/>
        <w:t>termen de 30 de zile de la data hotărârii judecătoreşti rămase definitive şi irevocabile/hotărârii judecătoreşti definitive şi executorii.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Pentru alte proceduri decât cea notarială sau judecătorească contribuabilul are obligaţia de a declara venitul obţinut în maximum 10 zile de la data transferului, la organul fiscal competent, în vederea calculării impozitului.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În cazul transferului prin executare silită impozitul datorat de contribuabilul din patrimoniul căruia a fost transferată proprietatea imobiliară se calculează şi se încasează de către organul fiscal competent, pe baza deciziei de impunere în termen de 60 de zile de la data comunicării deciziei.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Impozitul stabilit în condiţiile alin. (1) şi (3) se face venit la bugetul unităţilor administrativ-teritoriale pe teritoriul cărora se află bunurile imobile ce au făcut obiectul înstrăinării.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(8) Procedura de calculare, încasare şi plată a impozitului perceput în condiţiile alin. (1) şi (3), precum şi obligaţiile declarative se stabilesc prin norme metodologice emise prin ordin**) comun al ministrului finanţelor publice şi al ministrului justiţiei, cu consultarea Uniunii Naţionale a Notarilor Publici din România.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112</w:t>
      </w:r>
      <w:r w:rsidRPr="00B41B0F">
        <w:rPr>
          <w:rFonts w:ascii="Tahoma" w:hAnsi="Tahoma" w:cs="Tahoma"/>
          <w:color w:val="333333"/>
          <w:sz w:val="28"/>
          <w:szCs w:val="28"/>
        </w:rPr>
        <w:br/>
        <w:t>Rectificarea impozitului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În cazul în care, după autentificarea actului sau întocmirea încheierii de finalizare în procedura succesorală de către notarul public, se constată erori ori omisiuni în calcularea şi încasarea impozitului prevăzut la art. 111 alin. (1) şi (3), notarul public va comunica organului fiscal competent această situaţie, cu motivarea cauzelor care au determinat eroarea sau omisiunea. Organele fiscale competente vor emite decizii de impunere pentru contribuabilii desemnaţi la art. 111 alin. (1) şi (3), în vederea încasării impozitului. Răspunderea notarului public pentru neîncasarea sau calcularea eronată a impozitului prevăzut la art. 111 alin. (1) şi (3) este angajată numai în cazul în care se dovedeşte că neîncasarea integrală sau parţială este imputabilă notarului public care, cu intenţie, nu şi-a îndeplinit această obligaţie.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113*</w:t>
      </w:r>
      <w:r w:rsidRPr="00B41B0F">
        <w:rPr>
          <w:rFonts w:ascii="Tahoma" w:hAnsi="Tahoma" w:cs="Tahoma"/>
          <w:color w:val="333333"/>
          <w:sz w:val="28"/>
          <w:szCs w:val="28"/>
        </w:rPr>
        <w:br/>
        <w:t>Obligaţiile declarative ale notarilor publici cu privire la transferul proprietăţilor imobiliare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Notarii publici au obligaţia să depună semestrial la organul fiscal teritorial o declaraţie informativă privind transferurile de proprietăţi imobiliare, cuprinzând următoarele elemente pentru fiecare tranzacţie: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părţile contractante;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b) valoarea înscrisă în documentul de transfer;</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impozitul pe venitul din transferul proprietăţilor imobiliare din patrimoniul personal;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taxele notariale aferente transferului.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X</w:t>
      </w:r>
      <w:r w:rsidRPr="00B41B0F">
        <w:rPr>
          <w:rFonts w:ascii="Tahoma" w:hAnsi="Tahoma" w:cs="Tahoma"/>
          <w:color w:val="333333"/>
          <w:sz w:val="28"/>
          <w:szCs w:val="28"/>
        </w:rPr>
        <w:br/>
        <w:t>Venituri din alte surse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114</w:t>
      </w:r>
      <w:r w:rsidRPr="00B41B0F">
        <w:rPr>
          <w:rFonts w:ascii="Tahoma" w:hAnsi="Tahoma" w:cs="Tahoma"/>
          <w:color w:val="333333"/>
          <w:sz w:val="28"/>
          <w:szCs w:val="28"/>
        </w:rPr>
        <w:br/>
        <w:t>Definirea veniturilor din alte surse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Venituri din alte surse sunt orice venituri care nu se încadrează în categoriile prevăzute la art. 61 lit. a) - h), altele decât veniturile neimpozabile în conformitate cu prezentul titlu.</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Contribuabilii care obţin venituri din alte surse nu au obligaţii de completare a Registrului de evidenţă fiscală şi de conducere a evidenţei contabile.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116</w:t>
      </w:r>
      <w:r w:rsidRPr="00B41B0F">
        <w:rPr>
          <w:rFonts w:ascii="Tahoma" w:hAnsi="Tahoma" w:cs="Tahoma"/>
          <w:color w:val="333333"/>
          <w:sz w:val="28"/>
          <w:szCs w:val="28"/>
        </w:rPr>
        <w:br/>
        <w:t>Determinarea veniturilor din alte surse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În cazul persoanelor fizice care realizează venituri din alte surse, venitul anual din alte surse reprezintă suma veniturilor brute obținute de la plătitorii de venituri.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(1^1) Prevederile alin (1) nu se aplică în cazul veniturilor obţinute de cedent ca urmare a cesiunii de creanţă, respectiv de cesionar din realizarea venitului din creanţa respectivă, inclusiv în cazul drepturilor de creanţe salariale obţinute în baza unor hotărâri judecătoreşti rămase definitive şi irevocabile/hotărâri judecătoreşti definitive şi executorii, din patrimoniul personal, altele decât cele care se încadrează în categoriile prevăzute la art. 61 lit. a) - h) şi art. 62.</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În cazul persoanelor fizice care realizează venituri din alte surse prevăzute la alin. (2), venitul net anual se determină ca diferență între veniturile şi cheltuielile aferente tuturor operaţiunilor efectuate în cursul anului fiscal.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În cazul veniturilor prevăzute la alin. (2), veniturile reprezintă sumele încasate şi echivalentul în lei al veniturilor în natură, iar cheltuielile reprezintă plăţile efectuate, în cursul unui an fiscal, din toate operaţiunile respective, evidenţiate în baza documentelor justificative.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La stabilirea veniturilor realizate/cheltuielilor efectuate ca urmare a cesiunii de creanţă aferente unui împrumut sau în cazul realizării venitului din creanţa respectivă, încasările şi plăţile de principal efectuate în cursul anului fiscal nu vor fi luate în calcul.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(7) Contribuabilii prevăzuţi la alin. (1) nu au obligaţii de completare a Registrului de evidenţă fiscală şi de conducere a evidenţei contabile.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117</w:t>
      </w:r>
      <w:r w:rsidRPr="00B41B0F">
        <w:rPr>
          <w:rFonts w:ascii="Tahoma" w:hAnsi="Tahoma" w:cs="Tahoma"/>
          <w:color w:val="333333"/>
          <w:sz w:val="28"/>
          <w:szCs w:val="28"/>
        </w:rPr>
        <w:br/>
        <w:t>Definirea şi impozitarea veniturilor a căror sursă nu a fost identificată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Orice venituri constatate de organele fiscale, în condiţiile Codului de procedură fiscală, a căror sursă nu a fost identificată se impun cu o cotă de 16% aplicată asupra bazei impozabile ajustate.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117^1.</w:t>
      </w:r>
      <w:r w:rsidRPr="00B41B0F">
        <w:rPr>
          <w:rFonts w:ascii="Tahoma" w:hAnsi="Tahoma" w:cs="Tahoma"/>
          <w:color w:val="333333"/>
          <w:sz w:val="28"/>
          <w:szCs w:val="28"/>
        </w:rPr>
        <w:br/>
        <w:t>Obligațiile plătitorilor de venituri din alte surse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Pentru veniturile din alte surse fiecare plătitor de venituri are următoarele obligaţii: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stabilirea venitului net anual din alte surse pentru fiecare beneficiar de venit ;</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transmiterea către fiecare beneficiar de venit a informaţiilor referitoare la fiecare venit brut/net, primit în cursul anului fiscal, până în ultima zi a lunii februarie a anului curent pentru anul precedent, în formă scrisă;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să depună anual, până în ultima zi a lunii februarie a anului curent, pentru anul anterior, la organul fiscal competent o declaraţie informativă referitoare la fiecare venit brut/net , pentru fiecare beneficiar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Procedura de aplicare a prevederilor alin. (1) se stabileşte prin ordin al preşedintelui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117^2.</w:t>
      </w:r>
      <w:r w:rsidRPr="00B41B0F">
        <w:rPr>
          <w:rFonts w:ascii="Tahoma" w:hAnsi="Tahoma" w:cs="Tahoma"/>
          <w:color w:val="333333"/>
          <w:sz w:val="28"/>
          <w:szCs w:val="28"/>
        </w:rPr>
        <w:br/>
        <w:t>Impozitarea venitului anual din alte surse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(1)Venitului anual din alte surse se impozitează potrivit prevederilor cap. XI - Venitul net anual global impozabil.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XI</w:t>
      </w:r>
      <w:r w:rsidRPr="00B41B0F">
        <w:rPr>
          <w:rFonts w:ascii="Tahoma" w:hAnsi="Tahoma" w:cs="Tahoma"/>
          <w:color w:val="333333"/>
          <w:sz w:val="28"/>
          <w:szCs w:val="28"/>
        </w:rPr>
        <w:br/>
        <w:t>Venitul net anual global impozabil pe gospodărie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118</w:t>
      </w:r>
      <w:r w:rsidRPr="00B41B0F">
        <w:rPr>
          <w:rFonts w:ascii="Tahoma" w:hAnsi="Tahoma" w:cs="Tahoma"/>
          <w:color w:val="333333"/>
          <w:sz w:val="28"/>
          <w:szCs w:val="28"/>
        </w:rPr>
        <w:br/>
        <w:t>Stabilirea venitului net anual global impozabil pe gospodărie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Venitul anual global (Vga) se determină la nivelul fiecărei gospodării și reprezintă suma veniturilor/câștigurilor nete/brute, după caz, obținute de către fiecare membru al gospodăriei din România, cu excepția veniturilor neimpozabile și a veniturile impozabile realizate de persoanele scutite prevăzute la art. 60.</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La stabilirea venitului anual global impozabil pe gospodărie prevăzut la alin. (1) nu se iau în calcul următoarele venituri: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a) veniturile realizate la prima tranzacţionare a acţiunilor emise de Fondul Proprietatea de către persoanele fizice cărora le-au fost emise aceste </w:t>
      </w:r>
      <w:r w:rsidRPr="00B41B0F">
        <w:rPr>
          <w:rFonts w:ascii="Tahoma" w:hAnsi="Tahoma" w:cs="Tahoma"/>
          <w:color w:val="333333"/>
          <w:sz w:val="28"/>
          <w:szCs w:val="28"/>
        </w:rPr>
        <w:lastRenderedPageBreak/>
        <w:t>acţiuni, în condiţiile titlurilor I şi VII din Legea nr. 247/2005 privind reforma în domeniile proprietăţii şi justiţiei, precum şi unele măsuri adiacente,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veniturile realizate la prima tranzacţionare a acţiunilor emise de Fondul Proprietatea, de către moştenitorii titlurilor de conversie sau acţiunilor dobândite înainte de prima tranzacţionare;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veniturile aferente titlurilor de plată obţinute de persoanele îndreptăţite potrivit legii, titularii iniţiali aflaţi în evidenţa Comisiei Centrale pentru Stabilirea Despăgubirilor sau moştenitorii acestora;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acordarea şi valorificarea prin orice modalitate a punctelor primite drept măsuri compensatorii, de către titularii drepturilor de proprietate, foşti proprietari sau moştenitorii acestora, în conformitate cu prevederile Legii nr. 165/2013 privind măsurile pentru finalizarea procesului de restituire, în natură sau prin echivalent, a imobilelor preluate în mod abuziv în perioada regimului comunist în România, cu modificările şi completările ulterioare;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venituri din transferul proprietăţilor imobiliare din patrimoniul personal;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g) veniturilor a căror sursă nu a fost identificată.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Determinarea plafonului neimpozabil aferent (Pn) gospodăriei se efectuează pe baza punctajului acordat în funcție de numărul membrilor gospodăriei. Numărul membrilor luat în calcul la stabilirea punctajului aferent gospodăriei este numărul membrilor declarat la data implementării gospodăriei prevăzută la art. 57^2 alin. (1).</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Persoană fizică ce a locuit efectiv, în cursul anului, la mai multe numere cadastrale se declară ca membru într-o singură gospodărie potrivit procedurii prevăzute la art. 57^2 alin. (2).</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Punctajul (P) alocat gospodăriei este egal cu numărul membrilor gospodăriei plus un punct.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P = număr de puncte +1</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Stabilirea plafonului neimpozabil aferent gospodăriei se calculează ca produs între punctajul acordat gospodăriei, 1.000 de lei și 12 luni.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Pn = P x 1.000 lei x 12 luni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În cazul membrilor care au decedat sau care s-au născut în cursul anului pentru care se depune declarația, plafonul neimpozabil aferent gospodăriei se stabilește pentru fiecare dintre aceștia în parte, ca produs între un punct, numărul lunilor în care persoana a făcut parte din gospodărie, inclusiv luna în care a intervenit decesul sau nașterea, și valoarea de 1.000 lei.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(8) În situația prevăzută la alin. (7) plafonul neimpozabil alocat gospodăriei se stabilește ca sumă între plafonul neimpozabil calculat pentru membri care au făcut parte din gospodărie timp de 12 luni și cel calculat pentru membri menționați la alin. (7).</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(9) În cazul membrilor gospodăriei care au realizat venituri scutite din cele prevăzute la art. 60, doar o fracțiune/fracțiuni din anul pentru care se depune declarația, plafonul neimpozabil aferent gospodăriei, numărul de luni luate în calcul la stabilirea plafonului neimpozabil se reduce corespunzător cu numărul lunilor în care au fost realizate aceste venituri. Plafonul neimpozabil se calculează ca produs între numărul de luni și valoarea de 1.000 lei.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(10) Venitul global ajustat se stabilește ca diferență între venitul anual global și plafonul neimpozabil.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Vgaj = Vag – Pn</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(11) În situația în care venitul anual global ajustat este negativ (Vgaj&lt;0) gospodăriilor unde se află copii minori, se acordă un srijin financiar în sumă de 1600 lei/an pentru fiecare copil. Copii care urmează cursurile obligatorii ale învățământului preuniversitar beneficiază de această sumă doar cu condiția ca absențele nemotivate să nu depășească 10% din totalul orelor de curs, în cazul în care urmează.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(12) Dacă venitul anual global ajustat este pozitiv, venitul net anual global impozabil (Vnai) se determină prin acordarea din venitul anual global ajustat pe gospodărie a următoarelor deduceri: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contribuția de asigurări sociale și contributia de asigurări sociale de sănătate datorate și plătite de către persoanele fizice în baza art. 148 si 170 din Codul fiscal;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primele de asigurare voluntară de sănătate, precum şi serviciile medicale furnizate sub formă de abonament, definite conform Legii nr. 95/2006, republicată, cu modificările şi completările ulterioare, astfel încât la nivelul anului să nu se depăşească nivelul unui salariu minim pentru un muncitor necalificat pe gospodărie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fonduri de pensii facultative potrivit Legii nr. 204/2006, cu modificările şi completările ulterioare sau cele reprezentând contribuţii la scheme de pensii facultative, calificate astfel în conformitate cu legislaţia privind pensiile facultative de către Autoritatea de Supraveghere Financiară, administrate de către entităţi autorizate stabilite în state membre ale Uniunii Europene sau aparţinând Spaţiului Economic European;</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d) prime de asigurare voluntară de sănătate conform Legii nr. 95/2006, republicată, cu modificările şi completările ulterioare, precum şi serviciile medicale furnizate sub formă de abonament;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asigurările obligatorii pentru casa și masina (RCA).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programe educationale si recreere pentru copiii aflati in intretinere: gradinite particulare, programe tip before/after school, taxe școlare, tabere sau excursii școlare, cursuri: limbi straine, arte, sport, cursuri de pregatire tip meditatii;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g) alimentarea contului pentru educaţie permanentă, înființat în baza Legea nr. 1/2011 Legea educației naționale;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h) activități educaționale pentru tineri/adulți (ex. taxe școlare, etc)</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 activitati sportive pentru adulti (ex. abonamente sala fitness, gimnastica, dans, alte activitati sportive);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j) achizitii de carti si produse de papetarie;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k) activitati culturale (ex: bilete/abonamente la teatru, cinema, spectacole);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l) servicii balneo-climaterice, fiziterapeutice, kinetoterapeutice;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m) medicamente pentru boli cronice si grave;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n) întreținere și reparații gospodărie;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m) susţinerea entităţilor nonprofit care se înfiinţează şi funcţionează în condiţiile legii, unităţilor de cult, precum şi pentru acordarea de burse private, conform legii.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(13) Deducerile (D) se acordă anual, in limita plafonului neimpozabil aferent unei luni determinat la alin. (5). În cazul în care plafonul neimpozabil lunar variază, se alege plafonul neimpozabil lunar care are valoarea cea mai mare. Cheltuielile deductibile care se pot deduce, sunt cele efectuate de către oricare dintre membrii gospodăriei, pentru aceștia sau pentru alți membrii ai gospodăriei, justificate cu documente.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(14) Dacă venitul net anual global impozabil este negativ, în condițiile prevăzute la alin. (11) se alocă fiecărui copil din gospodărie suma de 1.200 lei/an.</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(14) Impozitul pe venitul anual global (IVG) pe gospodărie se calculează prin aplicarea cotei de 10% asupra venitului net anual global impozabil (Vnai).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IVG = Vnai x 10%</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(15) În situația în care venitul net anual global are o valoare pozitivă, dar se află sub valoarea plafonului neimpozabil, din impozitul pe venitul anual global se deduce suma de 1.200 lei reprezentănd sprijinul financiar acordat pentru fiecare copil în condițiile prevăzute la alin. (11).</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(16) În cazul sumelor de primit sub forma sprijinului financiar acordat familiilor cu copii, se aplică prevederile Codului de procedură fiscală referitoare la compensarea cu sume datorate potrivit legii, bugetului de stat, bugetelor locale sau bugetelor de asigurări sociale, după caz, de către membrii gospodăriei.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(17) Impozitul pe venitul anual global de plată se achită în termen de 90 de zile de la data depunerii declarației de venit global.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Art.119</w:t>
      </w:r>
      <w:r w:rsidRPr="00B41B0F">
        <w:rPr>
          <w:rFonts w:ascii="Tahoma" w:hAnsi="Tahoma" w:cs="Tahoma"/>
          <w:color w:val="333333"/>
          <w:sz w:val="28"/>
          <w:szCs w:val="28"/>
        </w:rPr>
        <w:br/>
        <w:t>Cotele de impozitare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Impozitul anual global datorat pe gospodărie se stabilește prin aplicarea următoarelor cote de impunere asupra venitului anual global ajustat pe gospodărie, respectiv asupra venitul net anual global impozabil: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0% pentru un venit global ajustat negativ;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b)10% pentru un venitul net anual global impozabil pozitiv.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120 –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Art.121- se abrogă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122*)</w:t>
      </w:r>
      <w:r w:rsidRPr="00B41B0F">
        <w:rPr>
          <w:rFonts w:ascii="Tahoma" w:hAnsi="Tahoma" w:cs="Tahoma"/>
          <w:color w:val="333333"/>
          <w:sz w:val="28"/>
          <w:szCs w:val="28"/>
        </w:rPr>
        <w:br/>
        <w:t>Declaraţia de venit global ( Declaraţia de impunere)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Pentru fiecare gospodărie din România, consultantul fiscal va completa declaraţia de venit global în numele membrilor gospodăriei, pe baza documentelor justificative furnizate de reprezentantul gospodăriei, care răspunde pentru îndeplinirea obligaţiilor gospodăriei faţă de autorităţile publice până la data de 25 mai a anului fiscal următor celui în care s-au realizat veniturile.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Forma și conținutul Declarației de venit global va fi stabilită prin ordin al președintelui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123*)</w:t>
      </w:r>
      <w:r w:rsidRPr="00B41B0F">
        <w:rPr>
          <w:rFonts w:ascii="Tahoma" w:hAnsi="Tahoma" w:cs="Tahoma"/>
          <w:color w:val="333333"/>
          <w:sz w:val="28"/>
          <w:szCs w:val="28"/>
        </w:rPr>
        <w:br/>
        <w:t>Plata impozitului anual datorat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Impozitul anual datorat se comunică de către consultantul fiscal persoanei fizice desemnate din cadrul gospodăriei până la data de 25 mai a anului fiscal următor celui în care s-au realizat veniturile.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Plata impozitului datorat se efectuează în două tranșe, astfel: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½ din suma datorată la data depunerii declarației de venit global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½ din suma datorată în termen de 60 de zile de la data depunerii declarației de venit global.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XII</w:t>
      </w:r>
      <w:r w:rsidRPr="00B41B0F">
        <w:rPr>
          <w:rFonts w:ascii="Tahoma" w:hAnsi="Tahoma" w:cs="Tahoma"/>
          <w:color w:val="333333"/>
          <w:sz w:val="28"/>
          <w:szCs w:val="28"/>
        </w:rPr>
        <w:br/>
        <w:t>Proprietatea comună şi asociaţiile fără personalitate juridică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ART. 124</w:t>
      </w:r>
      <w:r w:rsidRPr="00B41B0F">
        <w:rPr>
          <w:rFonts w:ascii="Tahoma" w:hAnsi="Tahoma" w:cs="Tahoma"/>
          <w:color w:val="333333"/>
          <w:sz w:val="28"/>
          <w:szCs w:val="28"/>
        </w:rPr>
        <w:br/>
        <w:t>Venituri din bunuri sau drepturi care sunt deţinute în comun</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Venitul net obţinut din exploatarea bunurilor şi drepturilor de orice fel, deţinute în comun, este considerat ca fiind obţinut de proprietari, uzufructuari sau de alţi deţinători legali, înscrişi într-un document oficial, şi se atribuie proporţional cu cotele-părţi pe care aceştia le deţin în acea proprietate sau în mod egal, în situaţia în care acestea nu se cunosc.</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125*)</w:t>
      </w:r>
      <w:r w:rsidRPr="00B41B0F">
        <w:rPr>
          <w:rFonts w:ascii="Tahoma" w:hAnsi="Tahoma" w:cs="Tahoma"/>
          <w:color w:val="333333"/>
          <w:sz w:val="28"/>
          <w:szCs w:val="28"/>
        </w:rPr>
        <w:br/>
        <w:t>Reguli privind asocierile fără personalitate juridică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Prevederile prezentului articol nu se aplică: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fondurilor de pensii administrate privat şi fondurilor de pensii facultative constituite conform prevederilor legislaţiei specifice în materie;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fondurilor de investiţii constituite ca asociaţii fără personalitate juridică;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asocierilor fără personalitate juridică, în cazul în care membrii asociaţi realizează venituri stabilite potrivit art. 69.</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În cazul asocierilor cu o persoană juridică, contribuabil potrivit titlurilor II sau III, sunt aplicabile prevederile alin. (7) - (9).</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În cadrul fiecărei asocieri fără personalitate juridică, constituită potrivit legii, asociaţii au obligaţia să încheie contracte de asociere în formă scrisă, la începerea activităţii, care să cuprindă inclusiv date referitoare la: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părţile contractante;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obiectul de activitate şi sediul asociaţiei;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contribuţia asociaţilor în bunuri şi drepturi;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d) cota procentuală de participare a fiecărui asociat la veniturile sau pierderile din cadrul asocierii corespunzătoare contribuţiei fiecăruia;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e) desemnarea asociatului care să răspundă pentru îndeplinirea obligaţiilor asociaţiei faţă de autorităţile publice;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f) condiţiile de încetare a asocierii. Contribuţiile asociaţilor conform contractului de asociere nu sunt considerate venituri pentru asociaţie. Contractul de asociere se înregistrează la organul fiscal competent, în termen de 30 de zile de la data încheierii acestuia. Organul fiscal are dreptul să refuze înregistrarea contractelor, în cazul în care acestea nu cuprind datele solicitate conform prezentului alineat.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În cazul în care între membrii asociaţi există legături de rudenie până la gradul al patrulea inclusiv, părţile sunt obligate să facă dovada că participă la realizarea venitului cu bunuri sau drepturi asupra cărora au drept de proprietate. Pot fi membri asociaţi şi persoanele fizice care au dobândit capacitate de exerciţiu restrânsă.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(4) Asocierile, cu excepţia celor care realizează venituri din activităţi agricole impuse pe baza normelor de venit, au obligaţia să depună la organul fiscal competent, până la data de 15 martie a anului următor, declaraţii anuale de venit, conform modelului stabilit de A.N.A.F., care vor cuprinde şi distribuţia venitului net/pierderii pe asociaţi.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Venitul/Pierderea anual/anuală realizat(ă) în cadrul asocierii se distribuie asociaţilor proporţional cu cota procentuală de participare corespunzătoare contribuţiei, conform contractului de asociere.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Tratamentul fiscal al venitului realizat din asociere, în alte cazuri decât cele prevăzute la alin. (8) - (10), va fi stabilit în aceeaşi manieră ca şi pentru categoria de venituri în care este încadrat.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(7) Obligaţia înregistrării veniturilor şi cheltuielilor aferente activităţilor desfăşurate în cadrul asocierilor cu o persoană juridică, contribuabil potrivit titlurilor II sau III, revine persoanei juridice.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(8) În cazul asocierilor dintre o persoană juridică contribuabil potrivit titlului II - Impozitul pe profit - şi o persoană fizică sau orice altă entitate - asociere fără personalitate juridică (indiferent de modalitatea de stabilire a venitului net pentru activitatea desfăşurată de persoana fizică) se distribuie un/o venit net/pierdere netă asociatului persoană fizică proporţional cu cota procentuală de participare corespunzătoare contribuţiei, conform contractului de asociere stabilit pe baza regulilor prevăzute la titlul II. Impozitul datorat de persoana fizică se calculează, se reţine şi se plăteşte de către persoana juridică potrivit regulilor prevăzute la titlul II şi reprezintă impozit final. Pierderile nu se compensează şi nu se reportează potrivit prevederilor titlului IV. Contribuabilul persoană fizică nu are obligaţii fiscale potrivit titlului 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(9) În cazul asocierilor dintre o persoana juridică contribuabil potrivit titlului III - Impozitul pe veniturile microîntreprinderilor - şi o persoană fizică sau o entitate - asociere fără personalitate juridică (indiferent de modalitatea de stabilire a venitului net pentru activitatea desfăşurată de persoana fizică), pentru impunerea veniturilor distribuite asociatului persoană fizică proporţional cu cota procentuală de participare corespunzătoare contribuţiei, conform contractului de asociere, se aplică regulile prevăzute la titlul III. Impozitul datorat de persoana fizică se calculează, se reţine şi se plăteşte de către persoana juridică potrivit regulilor prevăzute la titlul III şi reprezintă impozit final. Pierderile nu se compensează şi nu se reportează potrivit prevederilor titlului IV. Contribuabilul persoană fizică nu are obligaţii fiscale potrivit titlului IV.DISCUȚII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(10) În cazul asocierilor fără personalitate juridică constituite între contribuabili care desfăşoară activitate individual sau contribuabili care desfăşoară activitate individual şi o asociere fără personalitate juridică şi pentru care stabilirea venitului anual pentru activitatea desfăşurată se efectuează pe baza normelor de venit sau prin utilizarea cotelor forfetare de cheltuieli, veniturile realizate în cadrul asocierii respective nu sunt considerate distribuite, în vederea impunerii, contribuabililor care datorează impozit potrivit prezentului titlu, fiind aplicabile numai regulile stabilite pentru impunerea venitului determinat pe baza normelor de venit sau stabilit pe baza cotelor forfetare.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CAPITOLUL XIII</w:t>
      </w:r>
      <w:r w:rsidRPr="00B41B0F">
        <w:rPr>
          <w:rFonts w:ascii="Tahoma" w:hAnsi="Tahoma" w:cs="Tahoma"/>
          <w:color w:val="333333"/>
          <w:sz w:val="28"/>
          <w:szCs w:val="28"/>
        </w:rPr>
        <w:br/>
        <w:t>Aspecte fiscale internaţionale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126</w:t>
      </w:r>
      <w:r w:rsidRPr="00B41B0F">
        <w:rPr>
          <w:rFonts w:ascii="Tahoma" w:hAnsi="Tahoma" w:cs="Tahoma"/>
          <w:color w:val="333333"/>
          <w:sz w:val="28"/>
          <w:szCs w:val="28"/>
        </w:rPr>
        <w:br/>
        <w:t>Venituri ale persoanelor fizice nerezidente din activităţi independente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Persoanele fizice nerezidente, care desfăşoară o activitate independentă, prin intermediul unui sediu permanent în România, sunt impozitate, potrivit prezentului titlu, la venitul net anual impozabil din activitatea independentă, ce este atribuibil sediului permanent.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Venitul net dintr-o activitate independentă care este atribuibil unui sediu permanent se determină conform art. 68, în următoarele condiţii: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în veniturile impozabile se includ numai veniturile ce sunt atribuibile sediului permanent;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în cheltuielile deductibile se includ numai cheltuielile aferente realizării acestor venituri.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127</w:t>
      </w:r>
      <w:r w:rsidRPr="00B41B0F">
        <w:rPr>
          <w:rFonts w:ascii="Tahoma" w:hAnsi="Tahoma" w:cs="Tahoma"/>
          <w:color w:val="333333"/>
          <w:sz w:val="28"/>
          <w:szCs w:val="28"/>
        </w:rPr>
        <w:br/>
        <w:t>Venituri ale persoanelor fizice nerezidente din activităţi dependente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Persoanele fizice nerezidente care desfăşoară activităţi dependente în România sunt impozitate potrivit prevederilor cap. III din prezentul titlu.</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128</w:t>
      </w:r>
      <w:r w:rsidRPr="00B41B0F">
        <w:rPr>
          <w:rFonts w:ascii="Tahoma" w:hAnsi="Tahoma" w:cs="Tahoma"/>
          <w:color w:val="333333"/>
          <w:sz w:val="28"/>
          <w:szCs w:val="28"/>
        </w:rPr>
        <w:br/>
        <w:t>Reguli de stabilire a bazei de calcul al veniturilor impozabile pentru persoanele fizice rezidente într-un stat membru al Uniunii Europene sau al Spaţiului Economic European</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Persoana fizică rezidentă într-unul din statele membre ale Uniunii Europene sau într-unul din statele Spaţiului Economic European beneficiază de aceleaşi deduceri ca şi persoanele fizice rezidente, la stabilirea bazei de calcul pentru veniturile impozabile obţinute din România. Baza de calcul se determină după regulile proprii fiecărei categorii de venit, în funcţie de natura acestuia, potrivit titlului 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(2) Deducerile prevăzute la alin. (1) se acordă în limita stabilită prin legislaţia română în vigoare pentru persoana fizică rezidentă, dacă persoana fizică rezidentă într-unul dintre statele membre ale Uniunii Europene sau într-unul dintre statele Spaţiului Economic European prezintă documente justificative şi dacă acestea nu sunt deduse în statul de rezidenţă al persoanei fizice.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Prevederile alin. (1) şi (2) nu se aplică persoanelor fizice rezidente într-unul dintre statele membre ale Spaţiului Economic European cu care România nu are încheiat un instrument juridic în baza căruia să se realizeze schimbul de informaţii.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129</w:t>
      </w:r>
      <w:r w:rsidRPr="00B41B0F">
        <w:rPr>
          <w:rFonts w:ascii="Tahoma" w:hAnsi="Tahoma" w:cs="Tahoma"/>
          <w:color w:val="333333"/>
          <w:sz w:val="28"/>
          <w:szCs w:val="28"/>
        </w:rPr>
        <w:br/>
        <w:t>Alte venituri ale persoanelor fizice nerezidente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Persoanele fizice nerezidente, care obţin alte venituri decât cele prevăzute la art. 126, 127 şi la titlul VI, datorează impozit potrivit reglementărilor prezentului titlu.</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Veniturile supuse impunerii, din categoriile prevăzute la alin. (1), se determină pe fiecare sursă, potrivit regulilor specifice fiecărei categorii de venit, impozitul fiind final.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Cu excepţia plăţii impozitului pe venit prin reţinere la sursă, contribuabilii persoane fizice nerezidente, care realizează venituri din România, potrivit prezentului titlu, au obligaţia să declare şi să plătească impozitul corespunzător fiecărei surse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130*)</w:t>
      </w:r>
      <w:r w:rsidRPr="00B41B0F">
        <w:rPr>
          <w:rFonts w:ascii="Tahoma" w:hAnsi="Tahoma" w:cs="Tahoma"/>
          <w:color w:val="333333"/>
          <w:sz w:val="28"/>
          <w:szCs w:val="28"/>
        </w:rPr>
        <w:br/>
        <w:t>Venituri obţinute din străinătate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Persoanele fizice prevăzute la art. 59 alin. (1) lit. a) şi cele care îndeplinesc condiţiile prevăzute la art. 59 alin. (2) datorează impozit pentru veniturile obţinute din străinătate.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Veniturile realizate din străinătate se supun impozitării prin aplicarea cotelor de impozit asupra bazei de calcul determinate după regulile proprii fiecărei categorii de venit, în funcţie de natura acestuia.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Pentru veniturile obţinute din străinătate de natura celor obţinute din România şi neimpozabile în conformitate cu prevederile prezentului titlu se aplică acelaşi tratament fiscal ca şi pentru cele obţinute din România.</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(4) Contribuabilii care obţin venituri din străinătate conform alin. (1) au obligaţia să le declare, potrivit declaraţiei specifice, până la data de 25 mai a anului următor celui de realizare a venitului.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lastRenderedPageBreak/>
        <w:t>(5) Organul fiscal stabileşte impozitul anual datorat şi emite o decizie de impunere, în intervalul şi în forma stabilite prin ordin al preşedintelui A.N.A.F.</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Diferenţele de impozit rămase de achitat, conform deciziei de impunere anuală, se plătesc în termen de cel mult 60 de zile de la data comunicării deciziei de impunere, perioadă pentru care nu se calculează şi nu se datorează sumele stabilite potrivit reglementărilor în materie privind colectarea creanţelor bugetare.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ART. 131</w:t>
      </w:r>
      <w:r w:rsidRPr="00B41B0F">
        <w:rPr>
          <w:rFonts w:ascii="Tahoma" w:hAnsi="Tahoma" w:cs="Tahoma"/>
          <w:color w:val="333333"/>
          <w:sz w:val="28"/>
          <w:szCs w:val="28"/>
        </w:rPr>
        <w:br/>
        <w:t>Evitarea dublei impuneri prin metoda creditului fiscal sau metoda scutirii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(1) Contribuabilii persoane fizice rezidente care, pentru acelaşi venit şi pentru aceeaşi perioadă impozabilă, sunt supuşi impozitului pe venit atât pe teritoriul României, cât şi în statul străin cu care România are încheiată o convenţie de evitare a dublei impuneri, iar respectiva convenţie prevede ca metodă de evitare a dublei impuneri metoda creditului, au dreptul la deducerea din impozitul pe venit datorat în România a impozitului plătit în străinătate, în limitele prevăzute în prezentul articol.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(2) Contribuabilii persoane fizice rezidente care realizează un venit şi care, potrivit convenţiei de evitare a dublei impuneri încheiate de România cu un alt stat, pot fi impuse în celălalt stat, iar respectiva convenţie prevede ca metodă de evitare a dublei impuneri metoda scutirii, respectivul venit va fi scutit de impozit în România. Acest venit se declară în România, dar este scutit de impozit dacă se anexează documentul justificativ eliberat de autoritatea competentă a statului străin, care atestă impozitul plătit în străinătate.</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(3) Creditul fiscal/Scutirea se acordă dacă sunt îndeplinite, cumulativ, următoarele condiţii:</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se aplică prevederile convenţiei de evitare a dublei impuneri încheiate între România şi statul străin în care s-a plătit impozitul;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impozitul plătit în străinătate, pentru venitul obţinut în străinătate, a fost efectiv plătit de persoana fizică. Plata impozitului în străinătate se dovedeşte printr-un document justificativ, eliberat de autoritatea competentă a statului străin respectiv;</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c) venitul pentru care se acordă credit fiscal/scutire face parte din una dintre categoriile de venituri prevăzute la art. 61.</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 xml:space="preserve">(4) Creditul fiscal se acordă la nivelul impozitului plătit în străinătate, aferent venitului din sursa din străinătate, dar nu poate fi mai mare decât partea de impozit pe venit datorat în România, aferentă venitului impozabil </w:t>
      </w:r>
      <w:r w:rsidRPr="00B41B0F">
        <w:rPr>
          <w:rFonts w:ascii="Tahoma" w:hAnsi="Tahoma" w:cs="Tahoma"/>
          <w:color w:val="333333"/>
          <w:sz w:val="28"/>
          <w:szCs w:val="28"/>
        </w:rPr>
        <w:lastRenderedPageBreak/>
        <w:t>din străinătate. În situaţia în care contribuabilul în cauză obţine venituri din străinătate din mai multe state, creditul fiscal admis a fi dedus din impozitul datorat în România se va calcula, potrivit procedurii de mai sus, pentru fiecare ţară şi pe fiecare natură de venit.</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(5) După data aderării României la Uniunea Europeană, pentru veniturile din economii, definite la art. 242, obţinute de persoanele fizice rezidente din acele state membre care au perioada de tranziţie specificată la art. 246, se aplică metoda de eliminare a dublei impuneri, prevăzută la art. 251 alin. (2).</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(6) În vederea calculului creditului fiscal, sumele în valută se transformă la cursul de schimb mediu anual al pieţei valutare, comunicat de Banca Naţională a României, din anul de realizare a venitului. Veniturile din străinătate realizate de persoanele fizice rezidente, precum şi impozitul aferent, exprimate în unităţi monetare proprii statului respectiv, dar care nu sunt cotate de Banca Naţională a României, se vor transforma astfel:</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a) din moneda statului de sursă într-o valută de circulaţie internaţională, cum ar fi dolari S.U.A. sau euro, folosindu-se cursul de schimb din ţara de sursă;</w:t>
      </w:r>
    </w:p>
    <w:p w:rsidR="00B41B0F" w:rsidRPr="00B41B0F" w:rsidRDefault="00B41B0F" w:rsidP="00B41B0F">
      <w:pPr>
        <w:pStyle w:val="NormalWeb"/>
        <w:shd w:val="clear" w:color="auto" w:fill="FFFFFF"/>
        <w:spacing w:before="0" w:beforeAutospacing="0" w:after="0" w:afterAutospacing="0"/>
        <w:rPr>
          <w:rFonts w:ascii="Tahoma" w:hAnsi="Tahoma" w:cs="Tahoma"/>
          <w:color w:val="333333"/>
          <w:sz w:val="28"/>
          <w:szCs w:val="28"/>
        </w:rPr>
      </w:pPr>
      <w:r w:rsidRPr="00B41B0F">
        <w:rPr>
          <w:rFonts w:ascii="Tahoma" w:hAnsi="Tahoma" w:cs="Tahoma"/>
          <w:color w:val="333333"/>
          <w:sz w:val="28"/>
          <w:szCs w:val="28"/>
        </w:rPr>
        <w:t>b) din valuta de circulaţie internaţională în lei, folosindu-se cursul de schimb mediu anual al acesteia, comunicat de Banca Naţională a României, din anul de realizare a venitului respectiv.</w:t>
      </w:r>
    </w:p>
    <w:p w:rsidR="00AF1CA7" w:rsidRPr="00B41B0F" w:rsidRDefault="00983446">
      <w:pPr>
        <w:rPr>
          <w:sz w:val="28"/>
          <w:szCs w:val="28"/>
        </w:rPr>
      </w:pPr>
    </w:p>
    <w:sectPr w:rsidR="00AF1CA7" w:rsidRPr="00B4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0F"/>
    <w:rsid w:val="002846CF"/>
    <w:rsid w:val="00540BDE"/>
    <w:rsid w:val="00702F0B"/>
    <w:rsid w:val="00766C7E"/>
    <w:rsid w:val="007D3FB6"/>
    <w:rsid w:val="00983446"/>
    <w:rsid w:val="00B41B0F"/>
    <w:rsid w:val="00E71A92"/>
    <w:rsid w:val="00F1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58C8"/>
  <w15:chartTrackingRefBased/>
  <w15:docId w15:val="{9FB1F85E-ABDD-40D5-801D-CFD8D753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14520</Words>
  <Characters>82767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Dinu</dc:creator>
  <cp:keywords/>
  <dc:description/>
  <cp:lastModifiedBy>Clarice Dinu</cp:lastModifiedBy>
  <cp:revision>2</cp:revision>
  <dcterms:created xsi:type="dcterms:W3CDTF">2017-04-19T16:14:00Z</dcterms:created>
  <dcterms:modified xsi:type="dcterms:W3CDTF">2017-04-19T19:09:00Z</dcterms:modified>
</cp:coreProperties>
</file>