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1F6" w:rsidRPr="00003C2D" w:rsidRDefault="002241F6">
      <w:pPr>
        <w:rPr>
          <w:rFonts w:ascii="Times New Roman" w:hAnsi="Times New Roman" w:cs="Times New Roman"/>
          <w:sz w:val="28"/>
          <w:szCs w:val="28"/>
        </w:rPr>
      </w:pPr>
    </w:p>
    <w:p w:rsidR="00032CA5" w:rsidRPr="00003C2D" w:rsidRDefault="00032CA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535" w:type="dxa"/>
        <w:tblLook w:val="04A0"/>
      </w:tblPr>
      <w:tblGrid>
        <w:gridCol w:w="856"/>
        <w:gridCol w:w="134"/>
        <w:gridCol w:w="126"/>
        <w:gridCol w:w="2592"/>
        <w:gridCol w:w="117"/>
        <w:gridCol w:w="35"/>
        <w:gridCol w:w="122"/>
        <w:gridCol w:w="122"/>
        <w:gridCol w:w="2512"/>
        <w:gridCol w:w="52"/>
        <w:gridCol w:w="15"/>
        <w:gridCol w:w="60"/>
        <w:gridCol w:w="60"/>
        <w:gridCol w:w="2732"/>
      </w:tblGrid>
      <w:tr w:rsidR="00032CA5" w:rsidRPr="00003C2D" w:rsidTr="007E6CED">
        <w:tc>
          <w:tcPr>
            <w:tcW w:w="1116" w:type="dxa"/>
            <w:gridSpan w:val="3"/>
          </w:tcPr>
          <w:p w:rsidR="00032CA5" w:rsidRPr="00003C2D" w:rsidRDefault="00032CA5" w:rsidP="00032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2D">
              <w:rPr>
                <w:rFonts w:ascii="Times New Roman" w:hAnsi="Times New Roman" w:cs="Times New Roman"/>
                <w:sz w:val="28"/>
                <w:szCs w:val="28"/>
              </w:rPr>
              <w:t xml:space="preserve">Nr. </w:t>
            </w:r>
            <w:proofErr w:type="spellStart"/>
            <w:r w:rsidRPr="00003C2D">
              <w:rPr>
                <w:rFonts w:ascii="Times New Roman" w:hAnsi="Times New Roman" w:cs="Times New Roman"/>
                <w:sz w:val="28"/>
                <w:szCs w:val="28"/>
              </w:rPr>
              <w:t>crt</w:t>
            </w:r>
            <w:proofErr w:type="spellEnd"/>
            <w:r w:rsidRPr="00003C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88" w:type="dxa"/>
            <w:gridSpan w:val="5"/>
          </w:tcPr>
          <w:p w:rsidR="00032CA5" w:rsidRPr="00003C2D" w:rsidRDefault="00032CA5" w:rsidP="00032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03C2D">
              <w:rPr>
                <w:rFonts w:ascii="Times New Roman" w:hAnsi="Times New Roman" w:cs="Times New Roman"/>
                <w:b/>
                <w:sz w:val="28"/>
                <w:szCs w:val="28"/>
              </w:rPr>
              <w:t>Ministerul</w:t>
            </w:r>
            <w:proofErr w:type="spellEnd"/>
            <w:r w:rsidRPr="00003C2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03C2D">
              <w:rPr>
                <w:rFonts w:ascii="Times New Roman" w:hAnsi="Times New Roman" w:cs="Times New Roman"/>
                <w:b/>
                <w:sz w:val="28"/>
                <w:szCs w:val="28"/>
              </w:rPr>
              <w:t>Instituția</w:t>
            </w:r>
            <w:proofErr w:type="spellEnd"/>
          </w:p>
        </w:tc>
        <w:tc>
          <w:tcPr>
            <w:tcW w:w="2699" w:type="dxa"/>
            <w:gridSpan w:val="5"/>
          </w:tcPr>
          <w:p w:rsidR="00032CA5" w:rsidRPr="00003C2D" w:rsidRDefault="00032CA5" w:rsidP="00032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03C2D">
              <w:rPr>
                <w:rFonts w:ascii="Times New Roman" w:hAnsi="Times New Roman" w:cs="Times New Roman"/>
                <w:b/>
                <w:sz w:val="28"/>
                <w:szCs w:val="28"/>
              </w:rPr>
              <w:t>Persoane</w:t>
            </w:r>
            <w:proofErr w:type="spellEnd"/>
            <w:r w:rsidRPr="00003C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03C2D">
              <w:rPr>
                <w:rFonts w:ascii="Times New Roman" w:hAnsi="Times New Roman" w:cs="Times New Roman"/>
                <w:b/>
                <w:sz w:val="28"/>
                <w:szCs w:val="28"/>
              </w:rPr>
              <w:t>cu</w:t>
            </w:r>
            <w:proofErr w:type="spellEnd"/>
            <w:r w:rsidRPr="00003C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handicap </w:t>
            </w:r>
            <w:proofErr w:type="spellStart"/>
            <w:r w:rsidRPr="00003C2D">
              <w:rPr>
                <w:rFonts w:ascii="Times New Roman" w:hAnsi="Times New Roman" w:cs="Times New Roman"/>
                <w:b/>
                <w:sz w:val="28"/>
                <w:szCs w:val="28"/>
              </w:rPr>
              <w:t>angajate</w:t>
            </w:r>
            <w:proofErr w:type="spellEnd"/>
          </w:p>
        </w:tc>
        <w:tc>
          <w:tcPr>
            <w:tcW w:w="2732" w:type="dxa"/>
          </w:tcPr>
          <w:p w:rsidR="00032CA5" w:rsidRPr="00003C2D" w:rsidRDefault="00032CA5" w:rsidP="00032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03C2D">
              <w:rPr>
                <w:rFonts w:ascii="Times New Roman" w:hAnsi="Times New Roman" w:cs="Times New Roman"/>
                <w:b/>
                <w:sz w:val="28"/>
                <w:szCs w:val="28"/>
              </w:rPr>
              <w:t>Sume</w:t>
            </w:r>
            <w:proofErr w:type="spellEnd"/>
            <w:r w:rsidRPr="00003C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03C2D">
              <w:rPr>
                <w:rFonts w:ascii="Times New Roman" w:hAnsi="Times New Roman" w:cs="Times New Roman"/>
                <w:b/>
                <w:sz w:val="28"/>
                <w:szCs w:val="28"/>
              </w:rPr>
              <w:t>virate</w:t>
            </w:r>
            <w:proofErr w:type="spellEnd"/>
            <w:r w:rsidRPr="00003C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la </w:t>
            </w:r>
            <w:proofErr w:type="spellStart"/>
            <w:r w:rsidRPr="00003C2D">
              <w:rPr>
                <w:rFonts w:ascii="Times New Roman" w:hAnsi="Times New Roman" w:cs="Times New Roman"/>
                <w:b/>
                <w:sz w:val="28"/>
                <w:szCs w:val="28"/>
              </w:rPr>
              <w:t>bugetul</w:t>
            </w:r>
            <w:proofErr w:type="spellEnd"/>
            <w:r w:rsidRPr="00003C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de stat </w:t>
            </w:r>
            <w:proofErr w:type="spellStart"/>
            <w:r w:rsidRPr="00003C2D">
              <w:rPr>
                <w:rFonts w:ascii="Times New Roman" w:hAnsi="Times New Roman" w:cs="Times New Roman"/>
                <w:b/>
                <w:sz w:val="28"/>
                <w:szCs w:val="28"/>
              </w:rPr>
              <w:t>pe</w:t>
            </w:r>
            <w:proofErr w:type="spellEnd"/>
            <w:r w:rsidRPr="00003C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03C2D">
              <w:rPr>
                <w:rFonts w:ascii="Times New Roman" w:hAnsi="Times New Roman" w:cs="Times New Roman"/>
                <w:b/>
                <w:sz w:val="28"/>
                <w:szCs w:val="28"/>
              </w:rPr>
              <w:t>anul</w:t>
            </w:r>
            <w:proofErr w:type="spellEnd"/>
            <w:r w:rsidRPr="00003C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2016</w:t>
            </w:r>
          </w:p>
        </w:tc>
      </w:tr>
      <w:tr w:rsidR="00032CA5" w:rsidRPr="00003C2D" w:rsidTr="007E6CED">
        <w:tc>
          <w:tcPr>
            <w:tcW w:w="1116" w:type="dxa"/>
            <w:gridSpan w:val="3"/>
          </w:tcPr>
          <w:p w:rsidR="00032CA5" w:rsidRPr="00003C2D" w:rsidRDefault="00032CA5" w:rsidP="00032CA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gridSpan w:val="5"/>
          </w:tcPr>
          <w:p w:rsidR="00032CA5" w:rsidRPr="00003C2D" w:rsidRDefault="00032CA5" w:rsidP="00032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03C2D">
              <w:rPr>
                <w:rFonts w:ascii="Times New Roman" w:hAnsi="Times New Roman" w:cs="Times New Roman"/>
                <w:b/>
                <w:sz w:val="28"/>
                <w:szCs w:val="28"/>
              </w:rPr>
              <w:t>Ministerul</w:t>
            </w:r>
            <w:proofErr w:type="spellEnd"/>
            <w:r w:rsidRPr="00003C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03C2D">
              <w:rPr>
                <w:rFonts w:ascii="Times New Roman" w:hAnsi="Times New Roman" w:cs="Times New Roman"/>
                <w:b/>
                <w:sz w:val="28"/>
                <w:szCs w:val="28"/>
              </w:rPr>
              <w:t>Afacerilor</w:t>
            </w:r>
            <w:proofErr w:type="spellEnd"/>
            <w:r w:rsidRPr="00003C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03C2D">
              <w:rPr>
                <w:rFonts w:ascii="Times New Roman" w:hAnsi="Times New Roman" w:cs="Times New Roman"/>
                <w:b/>
                <w:sz w:val="28"/>
                <w:szCs w:val="28"/>
              </w:rPr>
              <w:t>Externe</w:t>
            </w:r>
            <w:proofErr w:type="spellEnd"/>
          </w:p>
          <w:p w:rsidR="00032CA5" w:rsidRPr="00003C2D" w:rsidRDefault="00032CA5" w:rsidP="00032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9" w:type="dxa"/>
            <w:gridSpan w:val="5"/>
          </w:tcPr>
          <w:p w:rsidR="00032CA5" w:rsidRPr="00003C2D" w:rsidRDefault="009C0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369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32" w:type="dxa"/>
          </w:tcPr>
          <w:p w:rsidR="00032CA5" w:rsidRPr="00003C2D" w:rsidRDefault="009C0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586.403</w:t>
            </w:r>
          </w:p>
        </w:tc>
      </w:tr>
      <w:tr w:rsidR="00032CA5" w:rsidRPr="00003C2D" w:rsidTr="007E6CED">
        <w:tc>
          <w:tcPr>
            <w:tcW w:w="1116" w:type="dxa"/>
            <w:gridSpan w:val="3"/>
          </w:tcPr>
          <w:p w:rsidR="00032CA5" w:rsidRPr="00003C2D" w:rsidRDefault="00032CA5" w:rsidP="00032CA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gridSpan w:val="5"/>
          </w:tcPr>
          <w:p w:rsidR="00032CA5" w:rsidRPr="00003C2D" w:rsidRDefault="00032CA5" w:rsidP="00032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03C2D"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>Ministerul</w:t>
            </w:r>
            <w:proofErr w:type="spellEnd"/>
            <w:r w:rsidRPr="00003C2D"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03C2D"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>Educaţiei</w:t>
            </w:r>
            <w:proofErr w:type="spellEnd"/>
            <w:r w:rsidRPr="00003C2D"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03C2D"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>Naţionale</w:t>
            </w:r>
            <w:proofErr w:type="spellEnd"/>
          </w:p>
          <w:p w:rsidR="00032CA5" w:rsidRPr="00003C2D" w:rsidRDefault="00032CA5" w:rsidP="00032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9" w:type="dxa"/>
            <w:gridSpan w:val="5"/>
          </w:tcPr>
          <w:p w:rsidR="00032CA5" w:rsidRPr="00003C2D" w:rsidRDefault="00B00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Nu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raspuns</w:t>
            </w:r>
            <w:proofErr w:type="spellEnd"/>
          </w:p>
        </w:tc>
        <w:tc>
          <w:tcPr>
            <w:tcW w:w="2732" w:type="dxa"/>
          </w:tcPr>
          <w:p w:rsidR="00032CA5" w:rsidRPr="00003C2D" w:rsidRDefault="00032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CA5" w:rsidRPr="00003C2D" w:rsidTr="007E6CED">
        <w:tc>
          <w:tcPr>
            <w:tcW w:w="1116" w:type="dxa"/>
            <w:gridSpan w:val="3"/>
          </w:tcPr>
          <w:p w:rsidR="00032CA5" w:rsidRPr="00003C2D" w:rsidRDefault="00032CA5" w:rsidP="00032CA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gridSpan w:val="5"/>
          </w:tcPr>
          <w:p w:rsidR="00032CA5" w:rsidRPr="00003C2D" w:rsidRDefault="00032CA5" w:rsidP="00032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03C2D"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>Ministerul</w:t>
            </w:r>
            <w:proofErr w:type="spellEnd"/>
            <w:r w:rsidRPr="00003C2D"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03C2D"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>Finanţelor</w:t>
            </w:r>
            <w:proofErr w:type="spellEnd"/>
            <w:r w:rsidRPr="00003C2D"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03C2D"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>Publice</w:t>
            </w:r>
            <w:proofErr w:type="spellEnd"/>
            <w:r w:rsidRPr="00003C2D">
              <w:rPr>
                <w:rFonts w:ascii="Times New Roman" w:hAnsi="Times New Roman" w:cs="Times New Roman"/>
                <w:b/>
                <w:color w:val="2A2A2A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699" w:type="dxa"/>
            <w:gridSpan w:val="5"/>
          </w:tcPr>
          <w:p w:rsidR="00032CA5" w:rsidRPr="00003C2D" w:rsidRDefault="00B00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2" w:type="dxa"/>
          </w:tcPr>
          <w:p w:rsidR="00032CA5" w:rsidRPr="00003C2D" w:rsidRDefault="007E6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323.425</w:t>
            </w:r>
          </w:p>
        </w:tc>
      </w:tr>
      <w:tr w:rsidR="00032CA5" w:rsidRPr="00003C2D" w:rsidTr="007E6CED">
        <w:tc>
          <w:tcPr>
            <w:tcW w:w="1116" w:type="dxa"/>
            <w:gridSpan w:val="3"/>
          </w:tcPr>
          <w:p w:rsidR="00032CA5" w:rsidRPr="00003C2D" w:rsidRDefault="00032CA5" w:rsidP="00032CA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gridSpan w:val="5"/>
          </w:tcPr>
          <w:p w:rsidR="00032CA5" w:rsidRPr="00003C2D" w:rsidRDefault="00032CA5" w:rsidP="00032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03C2D"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>Ministerul</w:t>
            </w:r>
            <w:proofErr w:type="spellEnd"/>
            <w:r w:rsidRPr="00003C2D"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03C2D"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>Justiţiei</w:t>
            </w:r>
            <w:proofErr w:type="spellEnd"/>
            <w:r w:rsidRPr="00003C2D">
              <w:rPr>
                <w:rFonts w:ascii="Times New Roman" w:hAnsi="Times New Roman" w:cs="Times New Roman"/>
                <w:b/>
                <w:color w:val="2A2A2A"/>
                <w:sz w:val="28"/>
                <w:szCs w:val="28"/>
                <w:shd w:val="clear" w:color="auto" w:fill="FFFFFF"/>
              </w:rPr>
              <w:t> </w:t>
            </w:r>
          </w:p>
          <w:p w:rsidR="00032CA5" w:rsidRPr="00003C2D" w:rsidRDefault="00032CA5" w:rsidP="00032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9" w:type="dxa"/>
            <w:gridSpan w:val="5"/>
          </w:tcPr>
          <w:p w:rsidR="00032CA5" w:rsidRPr="00003C2D" w:rsidRDefault="009C0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32" w:type="dxa"/>
          </w:tcPr>
          <w:p w:rsidR="00032CA5" w:rsidRPr="00003C2D" w:rsidRDefault="009C0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52.532</w:t>
            </w:r>
          </w:p>
        </w:tc>
      </w:tr>
      <w:tr w:rsidR="00032CA5" w:rsidRPr="00003C2D" w:rsidTr="007E6CED">
        <w:tc>
          <w:tcPr>
            <w:tcW w:w="1116" w:type="dxa"/>
            <w:gridSpan w:val="3"/>
          </w:tcPr>
          <w:p w:rsidR="00032CA5" w:rsidRPr="00003C2D" w:rsidRDefault="00032CA5" w:rsidP="00032CA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gridSpan w:val="5"/>
          </w:tcPr>
          <w:p w:rsidR="00032CA5" w:rsidRPr="00003C2D" w:rsidRDefault="00032CA5" w:rsidP="00032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03C2D"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>Ministerul</w:t>
            </w:r>
            <w:proofErr w:type="spellEnd"/>
            <w:r w:rsidRPr="00003C2D"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03C2D"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>Agriculturii</w:t>
            </w:r>
            <w:proofErr w:type="spellEnd"/>
            <w:r w:rsidRPr="00003C2D"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03C2D"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>şi</w:t>
            </w:r>
            <w:proofErr w:type="spellEnd"/>
            <w:r w:rsidRPr="00003C2D"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03C2D"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>Dezvoltării</w:t>
            </w:r>
            <w:proofErr w:type="spellEnd"/>
            <w:r w:rsidRPr="00003C2D"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03C2D"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>Rurale</w:t>
            </w:r>
            <w:proofErr w:type="spellEnd"/>
          </w:p>
          <w:p w:rsidR="00032CA5" w:rsidRPr="00003C2D" w:rsidRDefault="00032CA5" w:rsidP="00032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9" w:type="dxa"/>
            <w:gridSpan w:val="5"/>
          </w:tcPr>
          <w:p w:rsidR="00032CA5" w:rsidRPr="00003C2D" w:rsidRDefault="00D67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(la data de 31.12.2016)</w:t>
            </w:r>
          </w:p>
        </w:tc>
        <w:tc>
          <w:tcPr>
            <w:tcW w:w="2732" w:type="dxa"/>
          </w:tcPr>
          <w:p w:rsidR="00032CA5" w:rsidRPr="00003C2D" w:rsidRDefault="00EB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158.468 +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achizition</w:t>
            </w:r>
            <w:r w:rsidR="00D67350">
              <w:rPr>
                <w:rFonts w:ascii="Times New Roman" w:hAnsi="Times New Roman" w:cs="Times New Roman"/>
                <w:sz w:val="28"/>
                <w:szCs w:val="28"/>
              </w:rPr>
              <w:t>ări</w:t>
            </w:r>
            <w:proofErr w:type="spellEnd"/>
            <w:r w:rsidR="00D67350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="00D67350">
              <w:rPr>
                <w:rFonts w:ascii="Times New Roman" w:hAnsi="Times New Roman" w:cs="Times New Roman"/>
                <w:sz w:val="28"/>
                <w:szCs w:val="28"/>
              </w:rPr>
              <w:t>produse</w:t>
            </w:r>
            <w:proofErr w:type="spellEnd"/>
            <w:r w:rsidR="00D67350">
              <w:rPr>
                <w:rFonts w:ascii="Times New Roman" w:hAnsi="Times New Roman" w:cs="Times New Roman"/>
                <w:sz w:val="28"/>
                <w:szCs w:val="28"/>
              </w:rPr>
              <w:t xml:space="preserve"> de la </w:t>
            </w:r>
            <w:proofErr w:type="spellStart"/>
            <w:r w:rsidR="00D67350">
              <w:rPr>
                <w:rFonts w:ascii="Times New Roman" w:hAnsi="Times New Roman" w:cs="Times New Roman"/>
                <w:sz w:val="28"/>
                <w:szCs w:val="28"/>
              </w:rPr>
              <w:t>unitatea</w:t>
            </w:r>
            <w:proofErr w:type="spellEnd"/>
            <w:r w:rsidR="00D67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67350">
              <w:rPr>
                <w:rFonts w:ascii="Times New Roman" w:hAnsi="Times New Roman" w:cs="Times New Roman"/>
                <w:sz w:val="28"/>
                <w:szCs w:val="28"/>
              </w:rPr>
              <w:t>protejată</w:t>
            </w:r>
            <w:proofErr w:type="spellEnd"/>
            <w:r w:rsidR="00D67350">
              <w:rPr>
                <w:rFonts w:ascii="Times New Roman" w:hAnsi="Times New Roman" w:cs="Times New Roman"/>
                <w:sz w:val="28"/>
                <w:szCs w:val="28"/>
              </w:rPr>
              <w:t xml:space="preserve"> SC IT Protect Consult SRL</w:t>
            </w:r>
            <w:r w:rsidR="00836986">
              <w:rPr>
                <w:rFonts w:ascii="Times New Roman" w:hAnsi="Times New Roman" w:cs="Times New Roman"/>
                <w:sz w:val="28"/>
                <w:szCs w:val="28"/>
              </w:rPr>
              <w:t xml:space="preserve"> in </w:t>
            </w:r>
            <w:proofErr w:type="spellStart"/>
            <w:r w:rsidR="00836986">
              <w:rPr>
                <w:rFonts w:ascii="Times New Roman" w:hAnsi="Times New Roman" w:cs="Times New Roman"/>
                <w:sz w:val="28"/>
                <w:szCs w:val="28"/>
              </w:rPr>
              <w:t>valoare</w:t>
            </w:r>
            <w:proofErr w:type="spellEnd"/>
            <w:r w:rsidR="00836986">
              <w:rPr>
                <w:rFonts w:ascii="Times New Roman" w:hAnsi="Times New Roman" w:cs="Times New Roman"/>
                <w:sz w:val="28"/>
                <w:szCs w:val="28"/>
              </w:rPr>
              <w:t xml:space="preserve"> de 24.960</w:t>
            </w:r>
          </w:p>
        </w:tc>
      </w:tr>
      <w:tr w:rsidR="00032CA5" w:rsidRPr="00003C2D" w:rsidTr="007E6CED">
        <w:tc>
          <w:tcPr>
            <w:tcW w:w="1116" w:type="dxa"/>
            <w:gridSpan w:val="3"/>
          </w:tcPr>
          <w:p w:rsidR="00032CA5" w:rsidRPr="00003C2D" w:rsidRDefault="00032CA5" w:rsidP="00032CA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gridSpan w:val="5"/>
          </w:tcPr>
          <w:p w:rsidR="00032CA5" w:rsidRPr="00003C2D" w:rsidRDefault="00032CA5" w:rsidP="00032CA5">
            <w:pPr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</w:pPr>
            <w:proofErr w:type="spellStart"/>
            <w:r w:rsidRPr="00003C2D"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>Ministerul</w:t>
            </w:r>
            <w:proofErr w:type="spellEnd"/>
            <w:r w:rsidRPr="00003C2D"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03C2D"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>Economiei</w:t>
            </w:r>
            <w:proofErr w:type="spellEnd"/>
          </w:p>
          <w:p w:rsidR="00032CA5" w:rsidRPr="00003C2D" w:rsidRDefault="00032CA5" w:rsidP="00032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9" w:type="dxa"/>
            <w:gridSpan w:val="5"/>
          </w:tcPr>
          <w:p w:rsidR="00032CA5" w:rsidRPr="00003C2D" w:rsidRDefault="00277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2" w:type="dxa"/>
          </w:tcPr>
          <w:p w:rsidR="00032CA5" w:rsidRPr="00003C2D" w:rsidRDefault="00277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12.730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luna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februarie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2018)</w:t>
            </w:r>
          </w:p>
        </w:tc>
      </w:tr>
      <w:tr w:rsidR="00032CA5" w:rsidRPr="00003C2D" w:rsidTr="007E6CED">
        <w:tc>
          <w:tcPr>
            <w:tcW w:w="1116" w:type="dxa"/>
            <w:gridSpan w:val="3"/>
          </w:tcPr>
          <w:p w:rsidR="00032CA5" w:rsidRPr="00003C2D" w:rsidRDefault="00032CA5" w:rsidP="00032CA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gridSpan w:val="5"/>
          </w:tcPr>
          <w:p w:rsidR="00032CA5" w:rsidRPr="00003C2D" w:rsidRDefault="00032CA5" w:rsidP="00032CA5">
            <w:pPr>
              <w:rPr>
                <w:rFonts w:ascii="Times New Roman" w:hAnsi="Times New Roman" w:cs="Times New Roman"/>
                <w:b/>
                <w:color w:val="2A2A2A"/>
                <w:sz w:val="28"/>
                <w:szCs w:val="28"/>
                <w:shd w:val="clear" w:color="auto" w:fill="FFFFFF"/>
              </w:rPr>
            </w:pPr>
            <w:proofErr w:type="spellStart"/>
            <w:r w:rsidRPr="00003C2D"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>Ministerul</w:t>
            </w:r>
            <w:proofErr w:type="spellEnd"/>
            <w:r w:rsidRPr="00003C2D"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03C2D"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>Energiei</w:t>
            </w:r>
            <w:proofErr w:type="spellEnd"/>
            <w:r w:rsidRPr="00003C2D">
              <w:rPr>
                <w:rFonts w:ascii="Times New Roman" w:hAnsi="Times New Roman" w:cs="Times New Roman"/>
                <w:b/>
                <w:color w:val="2A2A2A"/>
                <w:sz w:val="28"/>
                <w:szCs w:val="28"/>
                <w:shd w:val="clear" w:color="auto" w:fill="FFFFFF"/>
              </w:rPr>
              <w:t> </w:t>
            </w:r>
          </w:p>
          <w:p w:rsidR="00032CA5" w:rsidRPr="00003C2D" w:rsidRDefault="00032CA5" w:rsidP="00032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9" w:type="dxa"/>
            <w:gridSpan w:val="5"/>
          </w:tcPr>
          <w:p w:rsidR="00032CA5" w:rsidRPr="00003C2D" w:rsidRDefault="0042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2" w:type="dxa"/>
          </w:tcPr>
          <w:p w:rsidR="00032CA5" w:rsidRPr="00003C2D" w:rsidRDefault="0042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55.762.60 – au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fost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achizitionate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produse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sau</w:t>
            </w:r>
            <w:proofErr w:type="spellEnd"/>
            <w:r w:rsidR="00081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81F06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ervicii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 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unitatile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protejate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valoarea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sumei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datorate</w:t>
            </w:r>
            <w:proofErr w:type="spellEnd"/>
          </w:p>
        </w:tc>
      </w:tr>
      <w:tr w:rsidR="00032CA5" w:rsidRPr="00003C2D" w:rsidTr="007E6CED">
        <w:tc>
          <w:tcPr>
            <w:tcW w:w="1116" w:type="dxa"/>
            <w:gridSpan w:val="3"/>
          </w:tcPr>
          <w:p w:rsidR="00032CA5" w:rsidRPr="00003C2D" w:rsidRDefault="00032CA5" w:rsidP="00032CA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gridSpan w:val="5"/>
          </w:tcPr>
          <w:p w:rsidR="00032CA5" w:rsidRPr="00003C2D" w:rsidRDefault="00032CA5" w:rsidP="00032CA5">
            <w:pPr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</w:pPr>
            <w:proofErr w:type="spellStart"/>
            <w:r w:rsidRPr="00003C2D"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>Ministerul</w:t>
            </w:r>
            <w:proofErr w:type="spellEnd"/>
            <w:r w:rsidRPr="00003C2D"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03C2D"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>Mediului</w:t>
            </w:r>
            <w:proofErr w:type="spellEnd"/>
          </w:p>
          <w:p w:rsidR="00032CA5" w:rsidRPr="00003C2D" w:rsidRDefault="00032CA5" w:rsidP="00032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9" w:type="dxa"/>
            <w:gridSpan w:val="5"/>
          </w:tcPr>
          <w:p w:rsidR="00032CA5" w:rsidRPr="00003C2D" w:rsidRDefault="00277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2" w:type="dxa"/>
          </w:tcPr>
          <w:p w:rsidR="00032CA5" w:rsidRPr="00003C2D" w:rsidRDefault="00277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2016,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ministerul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avut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angajată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serviciile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curățenie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unitate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protejată</w:t>
            </w:r>
            <w:proofErr w:type="spellEnd"/>
          </w:p>
        </w:tc>
      </w:tr>
      <w:tr w:rsidR="00032CA5" w:rsidRPr="00003C2D" w:rsidTr="007E6CED">
        <w:tc>
          <w:tcPr>
            <w:tcW w:w="1116" w:type="dxa"/>
            <w:gridSpan w:val="3"/>
          </w:tcPr>
          <w:p w:rsidR="00032CA5" w:rsidRPr="00003C2D" w:rsidRDefault="00032CA5" w:rsidP="00032CA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gridSpan w:val="5"/>
          </w:tcPr>
          <w:p w:rsidR="00032CA5" w:rsidRPr="00003C2D" w:rsidRDefault="00032CA5" w:rsidP="00032CA5">
            <w:pPr>
              <w:rPr>
                <w:rFonts w:ascii="Times New Roman" w:hAnsi="Times New Roman" w:cs="Times New Roman"/>
                <w:b/>
                <w:color w:val="2A2A2A"/>
                <w:sz w:val="28"/>
                <w:szCs w:val="28"/>
              </w:rPr>
            </w:pPr>
            <w:proofErr w:type="spellStart"/>
            <w:r w:rsidRPr="00003C2D"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</w:rPr>
              <w:t>Ministerul</w:t>
            </w:r>
            <w:proofErr w:type="spellEnd"/>
            <w:r w:rsidRPr="00003C2D"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</w:rPr>
              <w:t xml:space="preserve"> </w:t>
            </w:r>
            <w:proofErr w:type="spellStart"/>
            <w:r w:rsidRPr="00003C2D"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</w:rPr>
              <w:t>Culturii</w:t>
            </w:r>
            <w:proofErr w:type="spellEnd"/>
          </w:p>
          <w:p w:rsidR="00032CA5" w:rsidRPr="00003C2D" w:rsidRDefault="00032CA5" w:rsidP="00032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9" w:type="dxa"/>
            <w:gridSpan w:val="5"/>
          </w:tcPr>
          <w:p w:rsidR="00032CA5" w:rsidRPr="00003C2D" w:rsidRDefault="00634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2" w:type="dxa"/>
          </w:tcPr>
          <w:p w:rsidR="00032CA5" w:rsidRPr="00003C2D" w:rsidRDefault="00634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44.628</w:t>
            </w:r>
          </w:p>
        </w:tc>
      </w:tr>
      <w:tr w:rsidR="00032CA5" w:rsidRPr="00003C2D" w:rsidTr="007E6CED">
        <w:tc>
          <w:tcPr>
            <w:tcW w:w="1116" w:type="dxa"/>
            <w:gridSpan w:val="3"/>
          </w:tcPr>
          <w:p w:rsidR="00032CA5" w:rsidRPr="00003C2D" w:rsidRDefault="00032CA5" w:rsidP="00032CA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gridSpan w:val="5"/>
          </w:tcPr>
          <w:p w:rsidR="00032CA5" w:rsidRPr="00003C2D" w:rsidRDefault="00032CA5" w:rsidP="00032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03C2D"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>Ministerul</w:t>
            </w:r>
            <w:proofErr w:type="spellEnd"/>
            <w:r w:rsidRPr="00003C2D"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03C2D"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>Comunicaţiilor</w:t>
            </w:r>
            <w:proofErr w:type="spellEnd"/>
            <w:r w:rsidRPr="00003C2D"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03C2D"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>şi</w:t>
            </w:r>
            <w:proofErr w:type="spellEnd"/>
            <w:r w:rsidRPr="00003C2D"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03C2D"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>pentru</w:t>
            </w:r>
            <w:proofErr w:type="spellEnd"/>
            <w:r w:rsidRPr="00003C2D"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03C2D"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>Societatea</w:t>
            </w:r>
            <w:proofErr w:type="spellEnd"/>
            <w:r w:rsidRPr="00003C2D"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03C2D"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lastRenderedPageBreak/>
              <w:t>Informaţională</w:t>
            </w:r>
            <w:proofErr w:type="spellEnd"/>
            <w:r w:rsidRPr="00003C2D">
              <w:rPr>
                <w:rFonts w:ascii="Times New Roman" w:hAnsi="Times New Roman" w:cs="Times New Roman"/>
                <w:b/>
                <w:color w:val="2A2A2A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699" w:type="dxa"/>
            <w:gridSpan w:val="5"/>
          </w:tcPr>
          <w:p w:rsidR="00032CA5" w:rsidRDefault="00277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  <w:p w:rsidR="00277047" w:rsidRPr="00003C2D" w:rsidRDefault="00277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Motivația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nu s-au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prezentat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la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concurs</w:t>
            </w:r>
            <w:proofErr w:type="gramEnd"/>
            <w:r w:rsidR="008369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69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personae cu </w:t>
            </w:r>
            <w:proofErr w:type="spellStart"/>
            <w:r w:rsidR="00836986">
              <w:rPr>
                <w:rFonts w:ascii="Times New Roman" w:hAnsi="Times New Roman" w:cs="Times New Roman"/>
                <w:sz w:val="28"/>
                <w:szCs w:val="28"/>
              </w:rPr>
              <w:t>dizabilitati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32" w:type="dxa"/>
          </w:tcPr>
          <w:p w:rsidR="00032CA5" w:rsidRPr="00003C2D" w:rsidRDefault="00277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22.170</w:t>
            </w:r>
          </w:p>
        </w:tc>
      </w:tr>
      <w:tr w:rsidR="00032CA5" w:rsidRPr="00003C2D" w:rsidTr="007E6CED">
        <w:tc>
          <w:tcPr>
            <w:tcW w:w="1116" w:type="dxa"/>
            <w:gridSpan w:val="3"/>
          </w:tcPr>
          <w:p w:rsidR="00032CA5" w:rsidRPr="00003C2D" w:rsidRDefault="00032CA5" w:rsidP="00032CA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gridSpan w:val="5"/>
          </w:tcPr>
          <w:p w:rsidR="00032CA5" w:rsidRPr="00003C2D" w:rsidRDefault="00032CA5" w:rsidP="00032CA5">
            <w:pPr>
              <w:rPr>
                <w:rFonts w:ascii="Times New Roman" w:hAnsi="Times New Roman" w:cs="Times New Roman"/>
                <w:b/>
                <w:color w:val="2A2A2A"/>
                <w:sz w:val="28"/>
                <w:szCs w:val="28"/>
                <w:shd w:val="clear" w:color="auto" w:fill="FFFFFF"/>
              </w:rPr>
            </w:pPr>
            <w:proofErr w:type="spellStart"/>
            <w:r w:rsidRPr="00003C2D"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>Ministerul</w:t>
            </w:r>
            <w:proofErr w:type="spellEnd"/>
            <w:r w:rsidRPr="00003C2D"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03C2D"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>Turismului</w:t>
            </w:r>
            <w:proofErr w:type="spellEnd"/>
            <w:r w:rsidRPr="00003C2D">
              <w:rPr>
                <w:rFonts w:ascii="Times New Roman" w:hAnsi="Times New Roman" w:cs="Times New Roman"/>
                <w:b/>
                <w:color w:val="2A2A2A"/>
                <w:sz w:val="28"/>
                <w:szCs w:val="28"/>
                <w:shd w:val="clear" w:color="auto" w:fill="FFFFFF"/>
              </w:rPr>
              <w:t> </w:t>
            </w:r>
          </w:p>
          <w:p w:rsidR="00032CA5" w:rsidRPr="00003C2D" w:rsidRDefault="00032CA5" w:rsidP="00032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9" w:type="dxa"/>
            <w:gridSpan w:val="5"/>
          </w:tcPr>
          <w:p w:rsidR="00003C2D" w:rsidRDefault="00003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C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2CA5" w:rsidRPr="00003C2D" w:rsidRDefault="00003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Motiv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concursuri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nu s-au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prezentat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persoane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dizabilități</w:t>
            </w:r>
            <w:proofErr w:type="spellEnd"/>
          </w:p>
        </w:tc>
        <w:tc>
          <w:tcPr>
            <w:tcW w:w="2732" w:type="dxa"/>
          </w:tcPr>
          <w:p w:rsidR="00032CA5" w:rsidRPr="00003C2D" w:rsidRDefault="00003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C2D">
              <w:rPr>
                <w:rFonts w:ascii="Times New Roman" w:hAnsi="Times New Roman" w:cs="Times New Roman"/>
                <w:sz w:val="28"/>
                <w:szCs w:val="28"/>
              </w:rPr>
              <w:t>36.108</w:t>
            </w:r>
          </w:p>
        </w:tc>
      </w:tr>
      <w:tr w:rsidR="00032CA5" w:rsidRPr="00003C2D" w:rsidTr="007E6CED">
        <w:tc>
          <w:tcPr>
            <w:tcW w:w="1116" w:type="dxa"/>
            <w:gridSpan w:val="3"/>
          </w:tcPr>
          <w:p w:rsidR="00032CA5" w:rsidRPr="00003C2D" w:rsidRDefault="00032CA5" w:rsidP="00032CA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gridSpan w:val="5"/>
          </w:tcPr>
          <w:p w:rsidR="00032CA5" w:rsidRPr="00003C2D" w:rsidRDefault="00032CA5" w:rsidP="00032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03C2D"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>Ministerul</w:t>
            </w:r>
            <w:proofErr w:type="spellEnd"/>
            <w:r w:rsidRPr="00003C2D"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03C2D"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>pentru</w:t>
            </w:r>
            <w:proofErr w:type="spellEnd"/>
            <w:r w:rsidRPr="00003C2D"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03C2D"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>Relaţia</w:t>
            </w:r>
            <w:proofErr w:type="spellEnd"/>
            <w:r w:rsidRPr="00003C2D"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 xml:space="preserve"> cu </w:t>
            </w:r>
            <w:proofErr w:type="spellStart"/>
            <w:r w:rsidRPr="00003C2D"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>Parlamentul</w:t>
            </w:r>
            <w:proofErr w:type="spellEnd"/>
            <w:r w:rsidRPr="00003C2D">
              <w:rPr>
                <w:rFonts w:ascii="Times New Roman" w:hAnsi="Times New Roman" w:cs="Times New Roman"/>
                <w:b/>
                <w:color w:val="2A2A2A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699" w:type="dxa"/>
            <w:gridSpan w:val="5"/>
          </w:tcPr>
          <w:p w:rsidR="00032CA5" w:rsidRPr="00003C2D" w:rsidRDefault="00277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32" w:type="dxa"/>
          </w:tcPr>
          <w:p w:rsidR="00032CA5" w:rsidRPr="00003C2D" w:rsidRDefault="00277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7.631</w:t>
            </w:r>
          </w:p>
        </w:tc>
      </w:tr>
      <w:tr w:rsidR="00032CA5" w:rsidRPr="00003C2D" w:rsidTr="007E6CED">
        <w:tc>
          <w:tcPr>
            <w:tcW w:w="1116" w:type="dxa"/>
            <w:gridSpan w:val="3"/>
          </w:tcPr>
          <w:p w:rsidR="00032CA5" w:rsidRPr="00003C2D" w:rsidRDefault="00032CA5" w:rsidP="00032CA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gridSpan w:val="5"/>
          </w:tcPr>
          <w:p w:rsidR="00032CA5" w:rsidRPr="00003C2D" w:rsidRDefault="00032CA5" w:rsidP="00032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03C2D"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>Ministerul</w:t>
            </w:r>
            <w:proofErr w:type="spellEnd"/>
            <w:r w:rsidRPr="00003C2D"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03C2D"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>Dezvoltării</w:t>
            </w:r>
            <w:proofErr w:type="spellEnd"/>
            <w:r w:rsidRPr="00003C2D"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03C2D"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>Regionale</w:t>
            </w:r>
            <w:proofErr w:type="spellEnd"/>
            <w:r w:rsidRPr="00003C2D"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03C2D"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>şi</w:t>
            </w:r>
            <w:proofErr w:type="spellEnd"/>
            <w:r w:rsidRPr="00003C2D"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03C2D"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>Administraţiei</w:t>
            </w:r>
            <w:proofErr w:type="spellEnd"/>
            <w:r w:rsidRPr="00003C2D"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03C2D"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>Publice</w:t>
            </w:r>
            <w:proofErr w:type="spellEnd"/>
            <w:r w:rsidR="00003C2D">
              <w:rPr>
                <w:rFonts w:ascii="Times New Roman" w:hAnsi="Times New Roman" w:cs="Times New Roman"/>
                <w:b/>
                <w:color w:val="2A2A2A"/>
                <w:sz w:val="28"/>
                <w:szCs w:val="28"/>
                <w:shd w:val="clear" w:color="auto" w:fill="FFFFFF"/>
              </w:rPr>
              <w:t xml:space="preserve">/ </w:t>
            </w:r>
            <w:proofErr w:type="spellStart"/>
            <w:r w:rsidR="00003C2D">
              <w:rPr>
                <w:rFonts w:ascii="Times New Roman" w:hAnsi="Times New Roman" w:cs="Times New Roman"/>
                <w:b/>
                <w:color w:val="2A2A2A"/>
                <w:sz w:val="28"/>
                <w:szCs w:val="28"/>
                <w:shd w:val="clear" w:color="auto" w:fill="FFFFFF"/>
              </w:rPr>
              <w:t>Ministerul</w:t>
            </w:r>
            <w:proofErr w:type="spellEnd"/>
            <w:r w:rsidR="00003C2D">
              <w:rPr>
                <w:rFonts w:ascii="Times New Roman" w:hAnsi="Times New Roman" w:cs="Times New Roman"/>
                <w:b/>
                <w:color w:val="2A2A2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003C2D">
              <w:rPr>
                <w:rFonts w:ascii="Times New Roman" w:hAnsi="Times New Roman" w:cs="Times New Roman"/>
                <w:b/>
                <w:color w:val="2A2A2A"/>
                <w:sz w:val="28"/>
                <w:szCs w:val="28"/>
                <w:shd w:val="clear" w:color="auto" w:fill="FFFFFF"/>
              </w:rPr>
              <w:t>Fondurilor</w:t>
            </w:r>
            <w:proofErr w:type="spellEnd"/>
            <w:r w:rsidR="00003C2D">
              <w:rPr>
                <w:rFonts w:ascii="Times New Roman" w:hAnsi="Times New Roman" w:cs="Times New Roman"/>
                <w:b/>
                <w:color w:val="2A2A2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003C2D">
              <w:rPr>
                <w:rFonts w:ascii="Times New Roman" w:hAnsi="Times New Roman" w:cs="Times New Roman"/>
                <w:b/>
                <w:color w:val="2A2A2A"/>
                <w:sz w:val="28"/>
                <w:szCs w:val="28"/>
                <w:shd w:val="clear" w:color="auto" w:fill="FFFFFF"/>
              </w:rPr>
              <w:t>Europene</w:t>
            </w:r>
            <w:proofErr w:type="spellEnd"/>
          </w:p>
        </w:tc>
        <w:tc>
          <w:tcPr>
            <w:tcW w:w="2699" w:type="dxa"/>
            <w:gridSpan w:val="5"/>
          </w:tcPr>
          <w:p w:rsidR="00032CA5" w:rsidRPr="00003C2D" w:rsidRDefault="00003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răspuns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comun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nefiind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finalizată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procedura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reorganizare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ministerului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cauza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2732" w:type="dxa"/>
          </w:tcPr>
          <w:p w:rsidR="00032CA5" w:rsidRPr="00003C2D" w:rsidRDefault="00003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115900</w:t>
            </w:r>
          </w:p>
        </w:tc>
      </w:tr>
      <w:tr w:rsidR="00032CA5" w:rsidRPr="00003C2D" w:rsidTr="007E6CED">
        <w:tc>
          <w:tcPr>
            <w:tcW w:w="1116" w:type="dxa"/>
            <w:gridSpan w:val="3"/>
          </w:tcPr>
          <w:p w:rsidR="00032CA5" w:rsidRPr="00003C2D" w:rsidRDefault="00032CA5" w:rsidP="00032CA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gridSpan w:val="5"/>
          </w:tcPr>
          <w:p w:rsidR="00032CA5" w:rsidRPr="00003C2D" w:rsidRDefault="00032CA5" w:rsidP="00032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03C2D"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</w:rPr>
              <w:t>Ministerul</w:t>
            </w:r>
            <w:proofErr w:type="spellEnd"/>
            <w:r w:rsidRPr="00003C2D"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</w:rPr>
              <w:t xml:space="preserve"> </w:t>
            </w:r>
            <w:proofErr w:type="spellStart"/>
            <w:r w:rsidRPr="00003C2D"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</w:rPr>
              <w:t>Apărării</w:t>
            </w:r>
            <w:proofErr w:type="spellEnd"/>
            <w:r w:rsidRPr="00003C2D"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</w:rPr>
              <w:t xml:space="preserve"> </w:t>
            </w:r>
            <w:proofErr w:type="spellStart"/>
            <w:r w:rsidRPr="00003C2D"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</w:rPr>
              <w:t>Naţionale</w:t>
            </w:r>
            <w:proofErr w:type="spellEnd"/>
            <w:r w:rsidRPr="00003C2D">
              <w:rPr>
                <w:rFonts w:ascii="Times New Roman" w:hAnsi="Times New Roman" w:cs="Times New Roman"/>
                <w:b/>
                <w:color w:val="2A2A2A"/>
                <w:sz w:val="28"/>
                <w:szCs w:val="28"/>
              </w:rPr>
              <w:t> </w:t>
            </w:r>
          </w:p>
        </w:tc>
        <w:tc>
          <w:tcPr>
            <w:tcW w:w="2699" w:type="dxa"/>
            <w:gridSpan w:val="5"/>
          </w:tcPr>
          <w:p w:rsidR="00032CA5" w:rsidRPr="00003C2D" w:rsidRDefault="0008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Exceptat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 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această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obligatie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lege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32" w:type="dxa"/>
          </w:tcPr>
          <w:p w:rsidR="00032CA5" w:rsidRPr="00003C2D" w:rsidRDefault="00032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CA5" w:rsidRPr="00003C2D" w:rsidTr="007E6CED">
        <w:tc>
          <w:tcPr>
            <w:tcW w:w="1116" w:type="dxa"/>
            <w:gridSpan w:val="3"/>
          </w:tcPr>
          <w:p w:rsidR="00032CA5" w:rsidRPr="00003C2D" w:rsidRDefault="00032CA5" w:rsidP="00032CA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gridSpan w:val="5"/>
          </w:tcPr>
          <w:p w:rsidR="00032CA5" w:rsidRPr="00003C2D" w:rsidRDefault="00032CA5" w:rsidP="00032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03C2D"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>Ministerul</w:t>
            </w:r>
            <w:proofErr w:type="spellEnd"/>
            <w:r w:rsidRPr="00003C2D"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03C2D"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>Transporturilor</w:t>
            </w:r>
            <w:proofErr w:type="spellEnd"/>
            <w:r w:rsidRPr="00003C2D">
              <w:rPr>
                <w:rFonts w:ascii="Times New Roman" w:hAnsi="Times New Roman" w:cs="Times New Roman"/>
                <w:b/>
                <w:color w:val="2A2A2A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699" w:type="dxa"/>
            <w:gridSpan w:val="5"/>
          </w:tcPr>
          <w:p w:rsidR="00032CA5" w:rsidRPr="00003C2D" w:rsidRDefault="0008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2732" w:type="dxa"/>
          </w:tcPr>
          <w:p w:rsidR="00032CA5" w:rsidRPr="00003C2D" w:rsidRDefault="0008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61.493</w:t>
            </w:r>
            <w:bookmarkStart w:id="0" w:name="_GoBack"/>
            <w:bookmarkEnd w:id="0"/>
          </w:p>
        </w:tc>
      </w:tr>
      <w:tr w:rsidR="00032CA5" w:rsidRPr="00003C2D" w:rsidTr="007E6CED">
        <w:tc>
          <w:tcPr>
            <w:tcW w:w="1116" w:type="dxa"/>
            <w:gridSpan w:val="3"/>
          </w:tcPr>
          <w:p w:rsidR="00032CA5" w:rsidRPr="00003C2D" w:rsidRDefault="00032CA5" w:rsidP="00032CA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gridSpan w:val="5"/>
          </w:tcPr>
          <w:p w:rsidR="00032CA5" w:rsidRPr="00003C2D" w:rsidRDefault="00032CA5" w:rsidP="00032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03C2D"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>Ministerul</w:t>
            </w:r>
            <w:proofErr w:type="spellEnd"/>
            <w:r w:rsidRPr="00003C2D"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03C2D"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>pentru</w:t>
            </w:r>
            <w:proofErr w:type="spellEnd"/>
            <w:r w:rsidRPr="00003C2D"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03C2D"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>Românii</w:t>
            </w:r>
            <w:proofErr w:type="spellEnd"/>
            <w:r w:rsidRPr="00003C2D"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 xml:space="preserve"> de </w:t>
            </w:r>
            <w:proofErr w:type="spellStart"/>
            <w:r w:rsidRPr="00003C2D"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>pretutindeni</w:t>
            </w:r>
            <w:proofErr w:type="spellEnd"/>
            <w:r w:rsidRPr="00003C2D">
              <w:rPr>
                <w:rFonts w:ascii="Times New Roman" w:hAnsi="Times New Roman" w:cs="Times New Roman"/>
                <w:b/>
                <w:color w:val="2A2A2A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699" w:type="dxa"/>
            <w:gridSpan w:val="5"/>
          </w:tcPr>
          <w:p w:rsidR="00003C2D" w:rsidRDefault="00003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  <w:p w:rsidR="00032CA5" w:rsidRPr="00003C2D" w:rsidRDefault="00003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Motivatia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nu s-au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organizat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concursuri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in 2017</w:t>
            </w:r>
          </w:p>
        </w:tc>
        <w:tc>
          <w:tcPr>
            <w:tcW w:w="2732" w:type="dxa"/>
          </w:tcPr>
          <w:p w:rsidR="00032CA5" w:rsidRPr="00003C2D" w:rsidRDefault="00003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(m</w:t>
            </w:r>
            <w:r w:rsidR="00EB215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nister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infiintat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ianuarie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2017)</w:t>
            </w:r>
          </w:p>
        </w:tc>
      </w:tr>
      <w:tr w:rsidR="00032CA5" w:rsidRPr="00003C2D" w:rsidTr="007E6CED">
        <w:tc>
          <w:tcPr>
            <w:tcW w:w="1116" w:type="dxa"/>
            <w:gridSpan w:val="3"/>
          </w:tcPr>
          <w:p w:rsidR="00032CA5" w:rsidRPr="00003C2D" w:rsidRDefault="00032CA5" w:rsidP="00032CA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gridSpan w:val="5"/>
          </w:tcPr>
          <w:p w:rsidR="00032CA5" w:rsidRPr="00003C2D" w:rsidRDefault="00032CA5" w:rsidP="00032CA5">
            <w:pPr>
              <w:rPr>
                <w:rFonts w:ascii="Times New Roman" w:hAnsi="Times New Roman" w:cs="Times New Roman"/>
                <w:b/>
                <w:color w:val="2A2A2A"/>
                <w:sz w:val="28"/>
                <w:szCs w:val="28"/>
              </w:rPr>
            </w:pPr>
            <w:proofErr w:type="spellStart"/>
            <w:r w:rsidRPr="00003C2D"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</w:rPr>
              <w:t>Ministerul</w:t>
            </w:r>
            <w:proofErr w:type="spellEnd"/>
            <w:r w:rsidRPr="00003C2D"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</w:rPr>
              <w:t xml:space="preserve"> </w:t>
            </w:r>
            <w:proofErr w:type="spellStart"/>
            <w:r w:rsidRPr="00003C2D"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</w:rPr>
              <w:t>Muncii</w:t>
            </w:r>
            <w:proofErr w:type="spellEnd"/>
            <w:r w:rsidRPr="00003C2D"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</w:rPr>
              <w:t xml:space="preserve"> </w:t>
            </w:r>
            <w:proofErr w:type="spellStart"/>
            <w:r w:rsidRPr="00003C2D"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</w:rPr>
              <w:t>şi</w:t>
            </w:r>
            <w:proofErr w:type="spellEnd"/>
            <w:r w:rsidRPr="00003C2D"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</w:rPr>
              <w:t xml:space="preserve"> </w:t>
            </w:r>
            <w:proofErr w:type="spellStart"/>
            <w:r w:rsidRPr="00003C2D"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</w:rPr>
              <w:t>Justiţiei</w:t>
            </w:r>
            <w:proofErr w:type="spellEnd"/>
            <w:r w:rsidRPr="00003C2D"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</w:rPr>
              <w:t xml:space="preserve"> </w:t>
            </w:r>
            <w:proofErr w:type="spellStart"/>
            <w:r w:rsidRPr="00003C2D"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</w:rPr>
              <w:t>Sociale</w:t>
            </w:r>
            <w:proofErr w:type="spellEnd"/>
            <w:r w:rsidRPr="00003C2D">
              <w:rPr>
                <w:rFonts w:ascii="Times New Roman" w:hAnsi="Times New Roman" w:cs="Times New Roman"/>
                <w:b/>
                <w:color w:val="2A2A2A"/>
                <w:sz w:val="28"/>
                <w:szCs w:val="28"/>
              </w:rPr>
              <w:t> </w:t>
            </w:r>
          </w:p>
          <w:p w:rsidR="00032CA5" w:rsidRPr="00003C2D" w:rsidRDefault="00032CA5" w:rsidP="00032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9" w:type="dxa"/>
            <w:gridSpan w:val="5"/>
          </w:tcPr>
          <w:p w:rsidR="00032CA5" w:rsidRPr="00003C2D" w:rsidRDefault="00003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32" w:type="dxa"/>
          </w:tcPr>
          <w:p w:rsidR="00032CA5" w:rsidRPr="00003C2D" w:rsidRDefault="00003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fost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achizitionate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produse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servicii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 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unitatile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protejate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autorizate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valoare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echivalentă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suma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datorată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bugetul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 stat. </w:t>
            </w:r>
          </w:p>
        </w:tc>
      </w:tr>
      <w:tr w:rsidR="00032CA5" w:rsidRPr="00003C2D" w:rsidTr="007E6CED">
        <w:tc>
          <w:tcPr>
            <w:tcW w:w="1116" w:type="dxa"/>
            <w:gridSpan w:val="3"/>
          </w:tcPr>
          <w:p w:rsidR="00032CA5" w:rsidRPr="00003C2D" w:rsidRDefault="00032CA5" w:rsidP="00032CA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gridSpan w:val="5"/>
          </w:tcPr>
          <w:p w:rsidR="00032CA5" w:rsidRPr="00003C2D" w:rsidRDefault="00032CA5" w:rsidP="00032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03C2D"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>Ministerul</w:t>
            </w:r>
            <w:proofErr w:type="spellEnd"/>
            <w:r w:rsidRPr="00003C2D"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03C2D"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>Sănătăţii</w:t>
            </w:r>
            <w:proofErr w:type="spellEnd"/>
            <w:r w:rsidRPr="00003C2D">
              <w:rPr>
                <w:rFonts w:ascii="Times New Roman" w:hAnsi="Times New Roman" w:cs="Times New Roman"/>
                <w:b/>
                <w:color w:val="2A2A2A"/>
                <w:sz w:val="28"/>
                <w:szCs w:val="28"/>
                <w:shd w:val="clear" w:color="auto" w:fill="FFFFFF"/>
              </w:rPr>
              <w:t> </w:t>
            </w:r>
          </w:p>
          <w:p w:rsidR="00032CA5" w:rsidRPr="00003C2D" w:rsidRDefault="00032CA5" w:rsidP="00032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9" w:type="dxa"/>
            <w:gridSpan w:val="5"/>
          </w:tcPr>
          <w:p w:rsidR="00032CA5" w:rsidRPr="00003C2D" w:rsidRDefault="009C0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32" w:type="dxa"/>
          </w:tcPr>
          <w:p w:rsidR="00032CA5" w:rsidRPr="00003C2D" w:rsidRDefault="009C0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56.534</w:t>
            </w:r>
          </w:p>
        </w:tc>
      </w:tr>
      <w:tr w:rsidR="00032CA5" w:rsidRPr="00003C2D" w:rsidTr="007E6CED">
        <w:tc>
          <w:tcPr>
            <w:tcW w:w="1116" w:type="dxa"/>
            <w:gridSpan w:val="3"/>
          </w:tcPr>
          <w:p w:rsidR="00032CA5" w:rsidRPr="00003C2D" w:rsidRDefault="00032CA5" w:rsidP="00032CA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gridSpan w:val="5"/>
          </w:tcPr>
          <w:p w:rsidR="00032CA5" w:rsidRPr="00003C2D" w:rsidRDefault="00032CA5" w:rsidP="00032CA5">
            <w:pPr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</w:pPr>
            <w:proofErr w:type="spellStart"/>
            <w:r w:rsidRPr="00003C2D"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>Ministerul</w:t>
            </w:r>
            <w:proofErr w:type="spellEnd"/>
            <w:r w:rsidRPr="00003C2D"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03C2D"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>Apelor</w:t>
            </w:r>
            <w:proofErr w:type="spellEnd"/>
            <w:r w:rsidRPr="00003C2D"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03C2D"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>si</w:t>
            </w:r>
            <w:proofErr w:type="spellEnd"/>
            <w:r w:rsidRPr="00003C2D"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03C2D"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>Pădurilor</w:t>
            </w:r>
            <w:proofErr w:type="spellEnd"/>
            <w:r w:rsidRPr="00003C2D">
              <w:rPr>
                <w:rFonts w:ascii="Times New Roman" w:hAnsi="Times New Roman" w:cs="Times New Roman"/>
                <w:b/>
                <w:color w:val="2A2A2A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699" w:type="dxa"/>
            <w:gridSpan w:val="5"/>
          </w:tcPr>
          <w:p w:rsidR="00032CA5" w:rsidRDefault="00B00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  <w:p w:rsidR="00B0065C" w:rsidRPr="00003C2D" w:rsidRDefault="00B00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Motivatia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nu s-au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prezentat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la concurs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persoane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dizabilități</w:t>
            </w:r>
            <w:proofErr w:type="spellEnd"/>
          </w:p>
        </w:tc>
        <w:tc>
          <w:tcPr>
            <w:tcW w:w="2732" w:type="dxa"/>
          </w:tcPr>
          <w:p w:rsidR="00032CA5" w:rsidRPr="00003C2D" w:rsidRDefault="00B00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74.780</w:t>
            </w:r>
          </w:p>
        </w:tc>
      </w:tr>
      <w:tr w:rsidR="00032CA5" w:rsidRPr="00003C2D" w:rsidTr="007E6CED">
        <w:tc>
          <w:tcPr>
            <w:tcW w:w="1116" w:type="dxa"/>
            <w:gridSpan w:val="3"/>
          </w:tcPr>
          <w:p w:rsidR="00032CA5" w:rsidRPr="00003C2D" w:rsidRDefault="00032CA5" w:rsidP="00032CA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gridSpan w:val="5"/>
          </w:tcPr>
          <w:p w:rsidR="00032CA5" w:rsidRPr="00003C2D" w:rsidRDefault="00032CA5" w:rsidP="00032CA5">
            <w:pPr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</w:pPr>
            <w:proofErr w:type="spellStart"/>
            <w:r w:rsidRPr="00003C2D"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>Ministerul</w:t>
            </w:r>
            <w:proofErr w:type="spellEnd"/>
            <w:r w:rsidRPr="00003C2D"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03C2D"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>Cercetării</w:t>
            </w:r>
            <w:proofErr w:type="spellEnd"/>
            <w:r w:rsidRPr="00003C2D"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03C2D"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>şi</w:t>
            </w:r>
            <w:proofErr w:type="spellEnd"/>
            <w:r w:rsidRPr="00003C2D"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03C2D"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>Inovării</w:t>
            </w:r>
            <w:proofErr w:type="spellEnd"/>
            <w:r w:rsidRPr="00003C2D">
              <w:rPr>
                <w:rFonts w:ascii="Times New Roman" w:hAnsi="Times New Roman" w:cs="Times New Roman"/>
                <w:b/>
                <w:color w:val="2A2A2A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699" w:type="dxa"/>
            <w:gridSpan w:val="5"/>
          </w:tcPr>
          <w:p w:rsidR="00032CA5" w:rsidRPr="00003C2D" w:rsidRDefault="00277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2" w:type="dxa"/>
          </w:tcPr>
          <w:p w:rsidR="00032CA5" w:rsidRPr="00003C2D" w:rsidRDefault="00277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31.980</w:t>
            </w:r>
          </w:p>
        </w:tc>
      </w:tr>
      <w:tr w:rsidR="00032CA5" w:rsidRPr="00003C2D" w:rsidTr="007E6CED">
        <w:tc>
          <w:tcPr>
            <w:tcW w:w="1116" w:type="dxa"/>
            <w:gridSpan w:val="3"/>
          </w:tcPr>
          <w:p w:rsidR="00032CA5" w:rsidRPr="00003C2D" w:rsidRDefault="00032CA5" w:rsidP="00032CA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gridSpan w:val="5"/>
          </w:tcPr>
          <w:p w:rsidR="00032CA5" w:rsidRPr="00003C2D" w:rsidRDefault="00032CA5" w:rsidP="00EB215A">
            <w:pPr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</w:pPr>
            <w:proofErr w:type="spellStart"/>
            <w:r w:rsidRPr="00003C2D"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</w:rPr>
              <w:t>Ministerul</w:t>
            </w:r>
            <w:proofErr w:type="spellEnd"/>
            <w:r w:rsidRPr="00003C2D"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</w:rPr>
              <w:t xml:space="preserve"> </w:t>
            </w:r>
            <w:proofErr w:type="spellStart"/>
            <w:r w:rsidRPr="00003C2D"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</w:rPr>
              <w:t>Afaceri</w:t>
            </w:r>
            <w:r w:rsidR="00EB215A"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</w:rPr>
              <w:t>lor</w:t>
            </w:r>
            <w:proofErr w:type="spellEnd"/>
            <w:r w:rsidRPr="00003C2D"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</w:rPr>
              <w:t xml:space="preserve"> </w:t>
            </w:r>
            <w:r w:rsidR="00EB215A"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</w:rPr>
              <w:t>Interne</w:t>
            </w:r>
          </w:p>
        </w:tc>
        <w:tc>
          <w:tcPr>
            <w:tcW w:w="2699" w:type="dxa"/>
            <w:gridSpan w:val="5"/>
          </w:tcPr>
          <w:p w:rsidR="00032CA5" w:rsidRPr="00003C2D" w:rsidRDefault="00EB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Exceptat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 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această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obligatie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lege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32" w:type="dxa"/>
          </w:tcPr>
          <w:p w:rsidR="00032CA5" w:rsidRPr="00003C2D" w:rsidRDefault="00032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CA5" w:rsidRPr="00003C2D" w:rsidTr="007E6CED">
        <w:tc>
          <w:tcPr>
            <w:tcW w:w="1116" w:type="dxa"/>
            <w:gridSpan w:val="3"/>
          </w:tcPr>
          <w:p w:rsidR="00032CA5" w:rsidRPr="00003C2D" w:rsidRDefault="00032CA5" w:rsidP="00032CA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gridSpan w:val="5"/>
          </w:tcPr>
          <w:p w:rsidR="00032CA5" w:rsidRPr="00003C2D" w:rsidRDefault="00032CA5" w:rsidP="00032CA5">
            <w:pPr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</w:rPr>
            </w:pPr>
            <w:proofErr w:type="spellStart"/>
            <w:r w:rsidRPr="00003C2D"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</w:rPr>
              <w:t>Ministerul</w:t>
            </w:r>
            <w:proofErr w:type="spellEnd"/>
            <w:r w:rsidRPr="00003C2D"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</w:rPr>
              <w:t xml:space="preserve"> </w:t>
            </w:r>
            <w:proofErr w:type="spellStart"/>
            <w:r w:rsidRPr="00003C2D"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</w:rPr>
              <w:t>Tineretului</w:t>
            </w:r>
            <w:proofErr w:type="spellEnd"/>
            <w:r w:rsidRPr="00003C2D"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</w:rPr>
              <w:t xml:space="preserve"> </w:t>
            </w:r>
            <w:proofErr w:type="spellStart"/>
            <w:r w:rsidRPr="00003C2D"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</w:rPr>
              <w:t>şi</w:t>
            </w:r>
            <w:proofErr w:type="spellEnd"/>
            <w:r w:rsidRPr="00003C2D"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</w:rPr>
              <w:t xml:space="preserve"> </w:t>
            </w:r>
            <w:proofErr w:type="spellStart"/>
            <w:r w:rsidRPr="00003C2D"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</w:rPr>
              <w:t>Sportului</w:t>
            </w:r>
            <w:proofErr w:type="spellEnd"/>
            <w:r w:rsidRPr="00003C2D">
              <w:rPr>
                <w:rFonts w:ascii="Times New Roman" w:hAnsi="Times New Roman" w:cs="Times New Roman"/>
                <w:b/>
                <w:color w:val="2A2A2A"/>
                <w:sz w:val="28"/>
                <w:szCs w:val="28"/>
              </w:rPr>
              <w:t> </w:t>
            </w:r>
          </w:p>
        </w:tc>
        <w:tc>
          <w:tcPr>
            <w:tcW w:w="2699" w:type="dxa"/>
            <w:gridSpan w:val="5"/>
          </w:tcPr>
          <w:p w:rsidR="00032CA5" w:rsidRPr="00003C2D" w:rsidRDefault="004F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32" w:type="dxa"/>
          </w:tcPr>
          <w:p w:rsidR="00032CA5" w:rsidRPr="00003C2D" w:rsidRDefault="004F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32.440</w:t>
            </w:r>
          </w:p>
        </w:tc>
      </w:tr>
      <w:tr w:rsidR="00032CA5" w:rsidRPr="00003C2D" w:rsidTr="007E6CED">
        <w:tc>
          <w:tcPr>
            <w:tcW w:w="1116" w:type="dxa"/>
            <w:gridSpan w:val="3"/>
          </w:tcPr>
          <w:p w:rsidR="00032CA5" w:rsidRPr="00003C2D" w:rsidRDefault="00032CA5" w:rsidP="00032CA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gridSpan w:val="5"/>
          </w:tcPr>
          <w:p w:rsidR="00032CA5" w:rsidRPr="00003C2D" w:rsidRDefault="00032CA5" w:rsidP="00032CA5">
            <w:pPr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</w:rPr>
            </w:pPr>
            <w:proofErr w:type="spellStart"/>
            <w:r w:rsidRPr="00003C2D"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>Ministerul</w:t>
            </w:r>
            <w:proofErr w:type="spellEnd"/>
            <w:r w:rsidRPr="00003C2D"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03C2D"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>Fondurilor</w:t>
            </w:r>
            <w:proofErr w:type="spellEnd"/>
            <w:r w:rsidRPr="00003C2D"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03C2D"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>Europene</w:t>
            </w:r>
            <w:proofErr w:type="spellEnd"/>
            <w:r w:rsidRPr="00003C2D">
              <w:rPr>
                <w:rFonts w:ascii="Times New Roman" w:hAnsi="Times New Roman" w:cs="Times New Roman"/>
                <w:b/>
                <w:color w:val="2A2A2A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699" w:type="dxa"/>
            <w:gridSpan w:val="5"/>
          </w:tcPr>
          <w:p w:rsidR="00032CA5" w:rsidRPr="00003C2D" w:rsidRDefault="00003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32" w:type="dxa"/>
          </w:tcPr>
          <w:p w:rsidR="00032CA5" w:rsidRPr="00003C2D" w:rsidRDefault="00003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115900</w:t>
            </w:r>
          </w:p>
        </w:tc>
      </w:tr>
      <w:tr w:rsidR="00032CA5" w:rsidRPr="00003C2D" w:rsidTr="007E6CED">
        <w:tc>
          <w:tcPr>
            <w:tcW w:w="1116" w:type="dxa"/>
            <w:gridSpan w:val="3"/>
          </w:tcPr>
          <w:p w:rsidR="00032CA5" w:rsidRPr="00003C2D" w:rsidRDefault="00032CA5" w:rsidP="00032CA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gridSpan w:val="5"/>
          </w:tcPr>
          <w:p w:rsidR="00032CA5" w:rsidRPr="00003C2D" w:rsidRDefault="00032CA5" w:rsidP="00032CA5">
            <w:pPr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</w:pPr>
            <w:proofErr w:type="spellStart"/>
            <w:r w:rsidRPr="00003C2D"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>Ministerul</w:t>
            </w:r>
            <w:proofErr w:type="spellEnd"/>
            <w:r w:rsidRPr="00003C2D"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03C2D"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>pentru</w:t>
            </w:r>
            <w:proofErr w:type="spellEnd"/>
            <w:r w:rsidRPr="00003C2D"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03C2D"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>Mediul</w:t>
            </w:r>
            <w:proofErr w:type="spellEnd"/>
            <w:r w:rsidRPr="00003C2D"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 xml:space="preserve"> de </w:t>
            </w:r>
            <w:proofErr w:type="spellStart"/>
            <w:r w:rsidRPr="00003C2D"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>Afaceri</w:t>
            </w:r>
            <w:proofErr w:type="spellEnd"/>
            <w:r w:rsidRPr="00003C2D"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003C2D"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>Comerţ</w:t>
            </w:r>
            <w:proofErr w:type="spellEnd"/>
            <w:r w:rsidRPr="00003C2D"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03C2D"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>şi</w:t>
            </w:r>
            <w:proofErr w:type="spellEnd"/>
            <w:r w:rsidRPr="00003C2D"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03C2D"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>Antreprenoriat</w:t>
            </w:r>
            <w:proofErr w:type="spellEnd"/>
            <w:r w:rsidRPr="00003C2D">
              <w:rPr>
                <w:rFonts w:ascii="Times New Roman" w:hAnsi="Times New Roman" w:cs="Times New Roman"/>
                <w:b/>
                <w:color w:val="2A2A2A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699" w:type="dxa"/>
            <w:gridSpan w:val="5"/>
          </w:tcPr>
          <w:p w:rsidR="00032CA5" w:rsidRDefault="00003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03C2D" w:rsidRPr="00003C2D" w:rsidRDefault="00003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Motivatia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nu s-au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prezentat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la concurs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persoane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dizabilități</w:t>
            </w:r>
            <w:proofErr w:type="spellEnd"/>
          </w:p>
        </w:tc>
        <w:tc>
          <w:tcPr>
            <w:tcW w:w="2732" w:type="dxa"/>
          </w:tcPr>
          <w:p w:rsidR="00032CA5" w:rsidRPr="00003C2D" w:rsidRDefault="00032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C2D" w:rsidRPr="00003C2D" w:rsidTr="007E6CED">
        <w:tc>
          <w:tcPr>
            <w:tcW w:w="1116" w:type="dxa"/>
            <w:gridSpan w:val="3"/>
          </w:tcPr>
          <w:p w:rsidR="00003C2D" w:rsidRPr="00450671" w:rsidRDefault="00450671" w:rsidP="0045067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16A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88" w:type="dxa"/>
            <w:gridSpan w:val="5"/>
          </w:tcPr>
          <w:p w:rsidR="00003C2D" w:rsidRPr="00003C2D" w:rsidRDefault="00003C2D" w:rsidP="00003C2D">
            <w:pPr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>Autoritatea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>Națională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>Persoanele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>Dizabilități</w:t>
            </w:r>
            <w:proofErr w:type="spellEnd"/>
          </w:p>
        </w:tc>
        <w:tc>
          <w:tcPr>
            <w:tcW w:w="2699" w:type="dxa"/>
            <w:gridSpan w:val="5"/>
          </w:tcPr>
          <w:p w:rsidR="00003C2D" w:rsidRPr="00003C2D" w:rsidRDefault="00003C2D" w:rsidP="00003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Din 47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posturi</w:t>
            </w:r>
            <w:proofErr w:type="spellEnd"/>
            <w:r w:rsidR="00CC2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C2719">
              <w:rPr>
                <w:rFonts w:ascii="Times New Roman" w:hAnsi="Times New Roman" w:cs="Times New Roman"/>
                <w:sz w:val="28"/>
                <w:szCs w:val="28"/>
              </w:rPr>
              <w:t>ocupate</w:t>
            </w:r>
            <w:proofErr w:type="spellEnd"/>
            <w:r w:rsidR="00CC2719">
              <w:rPr>
                <w:rFonts w:ascii="Times New Roman" w:hAnsi="Times New Roman" w:cs="Times New Roman"/>
                <w:sz w:val="28"/>
                <w:szCs w:val="28"/>
              </w:rPr>
              <w:t xml:space="preserve">, 5 </w:t>
            </w:r>
            <w:proofErr w:type="spellStart"/>
            <w:r w:rsidR="00CC2719">
              <w:rPr>
                <w:rFonts w:ascii="Times New Roman" w:hAnsi="Times New Roman" w:cs="Times New Roman"/>
                <w:sz w:val="28"/>
                <w:szCs w:val="28"/>
              </w:rPr>
              <w:t>sunt</w:t>
            </w:r>
            <w:proofErr w:type="spellEnd"/>
            <w:r w:rsidR="00CC2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C2719">
              <w:rPr>
                <w:rFonts w:ascii="Times New Roman" w:hAnsi="Times New Roman" w:cs="Times New Roman"/>
                <w:sz w:val="28"/>
                <w:szCs w:val="28"/>
              </w:rPr>
              <w:t>ocupate</w:t>
            </w:r>
            <w:proofErr w:type="spellEnd"/>
            <w:r w:rsidR="00CC2719">
              <w:rPr>
                <w:rFonts w:ascii="Times New Roman" w:hAnsi="Times New Roman" w:cs="Times New Roman"/>
                <w:sz w:val="28"/>
                <w:szCs w:val="28"/>
              </w:rPr>
              <w:t xml:space="preserve"> de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persoane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dizabilitati</w:t>
            </w:r>
            <w:proofErr w:type="spellEnd"/>
          </w:p>
        </w:tc>
        <w:tc>
          <w:tcPr>
            <w:tcW w:w="2732" w:type="dxa"/>
          </w:tcPr>
          <w:p w:rsidR="00003C2D" w:rsidRPr="00003C2D" w:rsidRDefault="00003C2D" w:rsidP="00003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C2D" w:rsidRPr="00003C2D" w:rsidTr="007E6CED">
        <w:tc>
          <w:tcPr>
            <w:tcW w:w="1116" w:type="dxa"/>
            <w:gridSpan w:val="3"/>
          </w:tcPr>
          <w:p w:rsidR="00003C2D" w:rsidRPr="00450671" w:rsidRDefault="00450671" w:rsidP="0045067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16A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88" w:type="dxa"/>
            <w:gridSpan w:val="5"/>
          </w:tcPr>
          <w:p w:rsidR="00003C2D" w:rsidRPr="00003C2D" w:rsidRDefault="00003C2D" w:rsidP="00003C2D">
            <w:pPr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>Autoritatea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>Națională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>Protecția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>Drepturilor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>Copilului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>Adopție</w:t>
            </w:r>
            <w:proofErr w:type="spellEnd"/>
          </w:p>
        </w:tc>
        <w:tc>
          <w:tcPr>
            <w:tcW w:w="2699" w:type="dxa"/>
            <w:gridSpan w:val="5"/>
          </w:tcPr>
          <w:p w:rsidR="00003C2D" w:rsidRDefault="00003C2D" w:rsidP="00003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03C2D" w:rsidRPr="00003C2D" w:rsidRDefault="00003C2D" w:rsidP="00003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Motivatia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nu s-a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organizat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concurs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</w:p>
        </w:tc>
        <w:tc>
          <w:tcPr>
            <w:tcW w:w="2732" w:type="dxa"/>
          </w:tcPr>
          <w:p w:rsidR="00003C2D" w:rsidRPr="00003C2D" w:rsidRDefault="00450671" w:rsidP="00003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17.308</w:t>
            </w:r>
          </w:p>
        </w:tc>
      </w:tr>
      <w:tr w:rsidR="00450671" w:rsidRPr="00003C2D" w:rsidTr="007E6CED">
        <w:tc>
          <w:tcPr>
            <w:tcW w:w="1116" w:type="dxa"/>
            <w:gridSpan w:val="3"/>
          </w:tcPr>
          <w:p w:rsidR="00450671" w:rsidRPr="00450671" w:rsidRDefault="00C16AEF" w:rsidP="0045067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88" w:type="dxa"/>
            <w:gridSpan w:val="5"/>
          </w:tcPr>
          <w:p w:rsidR="00450671" w:rsidRPr="00003C2D" w:rsidRDefault="00450671" w:rsidP="00CC2719">
            <w:pPr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>Agentia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>Națională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>egalitatea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>Șanse</w:t>
            </w:r>
            <w:proofErr w:type="spellEnd"/>
          </w:p>
        </w:tc>
        <w:tc>
          <w:tcPr>
            <w:tcW w:w="2699" w:type="dxa"/>
            <w:gridSpan w:val="5"/>
          </w:tcPr>
          <w:p w:rsidR="00450671" w:rsidRDefault="00450671" w:rsidP="00CC2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450671" w:rsidRPr="00003C2D" w:rsidRDefault="00450671" w:rsidP="00CC2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Motivatia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nu s-au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prezentat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la concurs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persoane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dizabilități</w:t>
            </w:r>
            <w:proofErr w:type="spellEnd"/>
          </w:p>
        </w:tc>
        <w:tc>
          <w:tcPr>
            <w:tcW w:w="2732" w:type="dxa"/>
          </w:tcPr>
          <w:p w:rsidR="00450671" w:rsidRPr="00003C2D" w:rsidRDefault="00450671" w:rsidP="00450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(nu au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obligație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plată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având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sub 50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angajati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450671" w:rsidRPr="00003C2D" w:rsidTr="007E6CED">
        <w:tc>
          <w:tcPr>
            <w:tcW w:w="1116" w:type="dxa"/>
            <w:gridSpan w:val="3"/>
          </w:tcPr>
          <w:p w:rsidR="00450671" w:rsidRPr="00450671" w:rsidRDefault="00C16AEF" w:rsidP="0045067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45067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866" w:type="dxa"/>
            <w:gridSpan w:val="4"/>
          </w:tcPr>
          <w:p w:rsidR="00450671" w:rsidRPr="00003C2D" w:rsidRDefault="00450671" w:rsidP="00CC2719">
            <w:pPr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 xml:space="preserve">Casa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>Națională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>Pensii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>Publice</w:t>
            </w:r>
            <w:proofErr w:type="spellEnd"/>
          </w:p>
        </w:tc>
        <w:tc>
          <w:tcPr>
            <w:tcW w:w="2761" w:type="dxa"/>
            <w:gridSpan w:val="5"/>
          </w:tcPr>
          <w:p w:rsidR="00450671" w:rsidRDefault="00450671" w:rsidP="00CC2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  <w:p w:rsidR="00450671" w:rsidRPr="00003C2D" w:rsidRDefault="00450671" w:rsidP="00CC2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2" w:type="dxa"/>
            <w:gridSpan w:val="2"/>
          </w:tcPr>
          <w:p w:rsidR="00450671" w:rsidRPr="00003C2D" w:rsidRDefault="00450671" w:rsidP="00CC2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324.305</w:t>
            </w:r>
          </w:p>
        </w:tc>
      </w:tr>
      <w:tr w:rsidR="00450671" w:rsidRPr="00003C2D" w:rsidTr="007E6CED">
        <w:tc>
          <w:tcPr>
            <w:tcW w:w="1116" w:type="dxa"/>
            <w:gridSpan w:val="3"/>
          </w:tcPr>
          <w:p w:rsidR="00450671" w:rsidRPr="00CC2719" w:rsidRDefault="00C16AEF" w:rsidP="00CC271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744" w:type="dxa"/>
            <w:gridSpan w:val="3"/>
          </w:tcPr>
          <w:p w:rsidR="00450671" w:rsidRDefault="00450671" w:rsidP="00CC2719">
            <w:pPr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>Inspecția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>Muncii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>:</w:t>
            </w:r>
          </w:p>
          <w:p w:rsidR="00450671" w:rsidRPr="00003C2D" w:rsidRDefault="00450671" w:rsidP="00CC2719">
            <w:pPr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823" w:type="dxa"/>
            <w:gridSpan w:val="5"/>
          </w:tcPr>
          <w:p w:rsidR="00450671" w:rsidRDefault="00450671" w:rsidP="00CC2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671" w:rsidRDefault="00450671" w:rsidP="00450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7E6CE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="007E6CED">
              <w:rPr>
                <w:rFonts w:ascii="Times New Roman" w:hAnsi="Times New Roman" w:cs="Times New Roman"/>
                <w:sz w:val="28"/>
                <w:szCs w:val="28"/>
              </w:rPr>
              <w:t>aparatul</w:t>
            </w:r>
            <w:proofErr w:type="spellEnd"/>
            <w:r w:rsidR="007E6CED">
              <w:rPr>
                <w:rFonts w:ascii="Times New Roman" w:hAnsi="Times New Roman" w:cs="Times New Roman"/>
                <w:sz w:val="28"/>
                <w:szCs w:val="28"/>
              </w:rPr>
              <w:t xml:space="preserve"> central</w:t>
            </w:r>
          </w:p>
          <w:p w:rsidR="00450671" w:rsidRPr="00003C2D" w:rsidRDefault="00450671" w:rsidP="00450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 </w:t>
            </w:r>
            <w:r w:rsidR="007E6CE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7E6CED">
              <w:rPr>
                <w:rFonts w:ascii="Times New Roman" w:hAnsi="Times New Roman" w:cs="Times New Roman"/>
                <w:sz w:val="28"/>
                <w:szCs w:val="28"/>
              </w:rPr>
              <w:t>aparatul</w:t>
            </w:r>
            <w:proofErr w:type="spellEnd"/>
            <w:r w:rsidR="007E6C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E6CED">
              <w:rPr>
                <w:rFonts w:ascii="Times New Roman" w:hAnsi="Times New Roman" w:cs="Times New Roman"/>
                <w:sz w:val="28"/>
                <w:szCs w:val="28"/>
              </w:rPr>
              <w:t>teritorial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852" w:type="dxa"/>
            <w:gridSpan w:val="3"/>
          </w:tcPr>
          <w:p w:rsidR="00450671" w:rsidRDefault="00EF1BA9" w:rsidP="00CC2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32.628</w:t>
            </w:r>
            <w:r w:rsidR="007E6CE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7E6CED">
              <w:rPr>
                <w:rFonts w:ascii="Times New Roman" w:hAnsi="Times New Roman" w:cs="Times New Roman"/>
                <w:sz w:val="28"/>
                <w:szCs w:val="28"/>
              </w:rPr>
              <w:t>aparatul</w:t>
            </w:r>
            <w:proofErr w:type="spellEnd"/>
            <w:r w:rsidR="007E6CED">
              <w:rPr>
                <w:rFonts w:ascii="Times New Roman" w:hAnsi="Times New Roman" w:cs="Times New Roman"/>
                <w:sz w:val="28"/>
                <w:szCs w:val="28"/>
              </w:rPr>
              <w:t xml:space="preserve"> central</w:t>
            </w:r>
          </w:p>
          <w:p w:rsidR="00EF1BA9" w:rsidRPr="00003C2D" w:rsidRDefault="00EF1BA9" w:rsidP="00CC2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177.536 +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achizitionarea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produse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servicii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sumă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echivalentă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datorată</w:t>
            </w:r>
            <w:proofErr w:type="spellEnd"/>
            <w:r w:rsidR="007E6CE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7E6CED">
              <w:rPr>
                <w:rFonts w:ascii="Times New Roman" w:hAnsi="Times New Roman" w:cs="Times New Roman"/>
                <w:sz w:val="28"/>
                <w:szCs w:val="28"/>
              </w:rPr>
              <w:t>aparatul</w:t>
            </w:r>
            <w:proofErr w:type="spellEnd"/>
            <w:r w:rsidR="007E6C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E6CED">
              <w:rPr>
                <w:rFonts w:ascii="Times New Roman" w:hAnsi="Times New Roman" w:cs="Times New Roman"/>
                <w:sz w:val="28"/>
                <w:szCs w:val="28"/>
              </w:rPr>
              <w:t>teritorial</w:t>
            </w:r>
            <w:proofErr w:type="spellEnd"/>
          </w:p>
        </w:tc>
      </w:tr>
      <w:tr w:rsidR="00CC2719" w:rsidRPr="00003C2D" w:rsidTr="007E6CED">
        <w:tc>
          <w:tcPr>
            <w:tcW w:w="990" w:type="dxa"/>
            <w:gridSpan w:val="2"/>
          </w:tcPr>
          <w:p w:rsidR="00CC2719" w:rsidRPr="00CC2719" w:rsidRDefault="00CC2719" w:rsidP="00CC271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16A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  <w:gridSpan w:val="3"/>
          </w:tcPr>
          <w:p w:rsidR="00CC2719" w:rsidRPr="00003C2D" w:rsidRDefault="00CC2719" w:rsidP="00CC2719">
            <w:pPr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>Agentia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>Națională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>Plăți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>si</w:t>
            </w:r>
            <w:proofErr w:type="spellEnd"/>
            <w:r w:rsidR="00EB215A"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>Inspecție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>Socială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843" w:type="dxa"/>
            <w:gridSpan w:val="5"/>
          </w:tcPr>
          <w:p w:rsidR="009C0E99" w:rsidRDefault="009C0E99" w:rsidP="00CC2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aparatul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central, </w:t>
            </w:r>
          </w:p>
          <w:p w:rsidR="00CC2719" w:rsidRPr="00003C2D" w:rsidRDefault="009C0E99" w:rsidP="00CC2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aparatul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teritorial</w:t>
            </w:r>
            <w:proofErr w:type="spellEnd"/>
          </w:p>
        </w:tc>
        <w:tc>
          <w:tcPr>
            <w:tcW w:w="2867" w:type="dxa"/>
            <w:gridSpan w:val="4"/>
          </w:tcPr>
          <w:p w:rsidR="00CC2719" w:rsidRPr="00003C2D" w:rsidRDefault="00CC2719" w:rsidP="00CC2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E99" w:rsidRPr="00003C2D" w:rsidTr="007E6CED">
        <w:tc>
          <w:tcPr>
            <w:tcW w:w="856" w:type="dxa"/>
          </w:tcPr>
          <w:p w:rsidR="009C0E99" w:rsidRPr="009C0E99" w:rsidRDefault="009C0E99" w:rsidP="009C0E9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16A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2" w:type="dxa"/>
            <w:gridSpan w:val="3"/>
          </w:tcPr>
          <w:p w:rsidR="009C0E99" w:rsidRPr="00003C2D" w:rsidRDefault="009C0E99" w:rsidP="009C0E99">
            <w:pPr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>Agenția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>Națională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>Ocuparea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lastRenderedPageBreak/>
              <w:t>Forței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>Muncă</w:t>
            </w:r>
            <w:proofErr w:type="spellEnd"/>
          </w:p>
        </w:tc>
        <w:tc>
          <w:tcPr>
            <w:tcW w:w="2908" w:type="dxa"/>
            <w:gridSpan w:val="5"/>
          </w:tcPr>
          <w:p w:rsidR="009C0E99" w:rsidRDefault="009C0E99" w:rsidP="009C0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aparatul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central</w:t>
            </w:r>
          </w:p>
          <w:p w:rsidR="009C0E99" w:rsidRDefault="009C0E99" w:rsidP="009C0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Motivatia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nu s-au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prezentat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la concurs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persoane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dizabilități</w:t>
            </w:r>
            <w:proofErr w:type="spellEnd"/>
          </w:p>
          <w:p w:rsidR="009C0E99" w:rsidRPr="00003C2D" w:rsidRDefault="009C0E99" w:rsidP="009C0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– 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nivel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teritorial</w:t>
            </w:r>
            <w:proofErr w:type="spellEnd"/>
          </w:p>
        </w:tc>
        <w:tc>
          <w:tcPr>
            <w:tcW w:w="2919" w:type="dxa"/>
            <w:gridSpan w:val="5"/>
          </w:tcPr>
          <w:p w:rsidR="009C0E99" w:rsidRPr="00003C2D" w:rsidRDefault="009C0E99" w:rsidP="009C0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121. 970.05 din care s-au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virat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77.648.89,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diferenta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fost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acoperita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achizitionarea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produse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servicii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 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unitati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autorizate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E6CED" w:rsidRPr="00003C2D" w:rsidTr="007E6CED">
        <w:tc>
          <w:tcPr>
            <w:tcW w:w="856" w:type="dxa"/>
          </w:tcPr>
          <w:p w:rsidR="007E6CED" w:rsidRPr="009C0E99" w:rsidRDefault="007E6CED" w:rsidP="00B969D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C16A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52" w:type="dxa"/>
            <w:gridSpan w:val="3"/>
          </w:tcPr>
          <w:p w:rsidR="007E6CED" w:rsidRPr="00003C2D" w:rsidRDefault="007E6CED" w:rsidP="00B969DC">
            <w:pPr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>Agentia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>Nationala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>Administrare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>Fiscala</w:t>
            </w:r>
            <w:proofErr w:type="spellEnd"/>
          </w:p>
        </w:tc>
        <w:tc>
          <w:tcPr>
            <w:tcW w:w="2908" w:type="dxa"/>
            <w:gridSpan w:val="5"/>
          </w:tcPr>
          <w:p w:rsidR="007E6CED" w:rsidRPr="00003C2D" w:rsidRDefault="007E6CED" w:rsidP="00B96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203 (la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nivelul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aparatului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B1471">
              <w:rPr>
                <w:rFonts w:ascii="Times New Roman" w:hAnsi="Times New Roman" w:cs="Times New Roman"/>
                <w:sz w:val="28"/>
                <w:szCs w:val="28"/>
              </w:rPr>
              <w:t>propriu</w:t>
            </w:r>
            <w:proofErr w:type="spellEnd"/>
            <w:r w:rsidR="001B1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B1471">
              <w:rPr>
                <w:rFonts w:ascii="Times New Roman" w:hAnsi="Times New Roman" w:cs="Times New Roman"/>
                <w:sz w:val="28"/>
                <w:szCs w:val="28"/>
              </w:rPr>
              <w:t>si</w:t>
            </w:r>
            <w:proofErr w:type="spellEnd"/>
            <w:r w:rsidR="001B1471">
              <w:rPr>
                <w:rFonts w:ascii="Times New Roman" w:hAnsi="Times New Roman" w:cs="Times New Roman"/>
                <w:sz w:val="28"/>
                <w:szCs w:val="28"/>
              </w:rPr>
              <w:t xml:space="preserve"> al </w:t>
            </w:r>
            <w:proofErr w:type="spellStart"/>
            <w:r w:rsidR="001B1471">
              <w:rPr>
                <w:rFonts w:ascii="Times New Roman" w:hAnsi="Times New Roman" w:cs="Times New Roman"/>
                <w:sz w:val="28"/>
                <w:szCs w:val="28"/>
              </w:rPr>
              <w:t>unitatilor</w:t>
            </w:r>
            <w:proofErr w:type="spellEnd"/>
            <w:r w:rsidR="001B1471">
              <w:rPr>
                <w:rFonts w:ascii="Times New Roman" w:hAnsi="Times New Roman" w:cs="Times New Roman"/>
                <w:sz w:val="28"/>
                <w:szCs w:val="28"/>
              </w:rPr>
              <w:t xml:space="preserve"> subordo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nate)</w:t>
            </w:r>
          </w:p>
        </w:tc>
        <w:tc>
          <w:tcPr>
            <w:tcW w:w="2919" w:type="dxa"/>
            <w:gridSpan w:val="5"/>
          </w:tcPr>
          <w:p w:rsidR="007E6CED" w:rsidRPr="00003C2D" w:rsidRDefault="007E6CED" w:rsidP="00B96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2.978.265,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suma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folosita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integral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achizitionarea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produse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servicii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 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unitatile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protejate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fost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 813.264</w:t>
            </w:r>
          </w:p>
        </w:tc>
      </w:tr>
      <w:tr w:rsidR="007E6CED" w:rsidRPr="00003C2D" w:rsidTr="007E6CED">
        <w:tc>
          <w:tcPr>
            <w:tcW w:w="856" w:type="dxa"/>
          </w:tcPr>
          <w:p w:rsidR="007E6CED" w:rsidRPr="009C0E99" w:rsidRDefault="007E6CED" w:rsidP="00B969D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16A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52" w:type="dxa"/>
            <w:gridSpan w:val="3"/>
          </w:tcPr>
          <w:p w:rsidR="007E6CED" w:rsidRPr="00003C2D" w:rsidRDefault="007E6CED" w:rsidP="007E6CED">
            <w:pPr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>Agenția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>Națională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>Achizitii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shd w:val="clear" w:color="auto" w:fill="FFFFFF"/>
              </w:rPr>
              <w:t>Publice</w:t>
            </w:r>
            <w:proofErr w:type="spellEnd"/>
          </w:p>
        </w:tc>
        <w:tc>
          <w:tcPr>
            <w:tcW w:w="2908" w:type="dxa"/>
            <w:gridSpan w:val="5"/>
          </w:tcPr>
          <w:p w:rsidR="007E6CED" w:rsidRPr="00003C2D" w:rsidRDefault="007E6CED" w:rsidP="00B96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9" w:type="dxa"/>
            <w:gridSpan w:val="5"/>
          </w:tcPr>
          <w:p w:rsidR="007E6CED" w:rsidRPr="00003C2D" w:rsidRDefault="007E6CED" w:rsidP="00B96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947</w:t>
            </w:r>
            <w:r w:rsidR="008A68C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8A68C5">
              <w:rPr>
                <w:rFonts w:ascii="Times New Roman" w:hAnsi="Times New Roman" w:cs="Times New Roman"/>
                <w:sz w:val="28"/>
                <w:szCs w:val="28"/>
              </w:rPr>
              <w:t>suma</w:t>
            </w:r>
            <w:proofErr w:type="spellEnd"/>
            <w:r w:rsidR="008A68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A68C5">
              <w:rPr>
                <w:rFonts w:ascii="Times New Roman" w:hAnsi="Times New Roman" w:cs="Times New Roman"/>
                <w:sz w:val="28"/>
                <w:szCs w:val="28"/>
              </w:rPr>
              <w:t>cuvenita</w:t>
            </w:r>
            <w:proofErr w:type="spellEnd"/>
            <w:r w:rsidR="008A68C5">
              <w:rPr>
                <w:rFonts w:ascii="Times New Roman" w:hAnsi="Times New Roman" w:cs="Times New Roman"/>
                <w:sz w:val="28"/>
                <w:szCs w:val="28"/>
              </w:rPr>
              <w:t xml:space="preserve"> e de 79.975, cu </w:t>
            </w:r>
            <w:proofErr w:type="spellStart"/>
            <w:r w:rsidR="008A68C5">
              <w:rPr>
                <w:rFonts w:ascii="Times New Roman" w:hAnsi="Times New Roman" w:cs="Times New Roman"/>
                <w:sz w:val="28"/>
                <w:szCs w:val="28"/>
              </w:rPr>
              <w:t>mentiunea</w:t>
            </w:r>
            <w:proofErr w:type="spellEnd"/>
            <w:r w:rsidR="008A68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A68C5">
              <w:rPr>
                <w:rFonts w:ascii="Times New Roman" w:hAnsi="Times New Roman" w:cs="Times New Roman"/>
                <w:sz w:val="28"/>
                <w:szCs w:val="28"/>
              </w:rPr>
              <w:t>Min</w:t>
            </w:r>
            <w:r w:rsidR="00673C6A">
              <w:rPr>
                <w:rFonts w:ascii="Times New Roman" w:hAnsi="Times New Roman" w:cs="Times New Roman"/>
                <w:sz w:val="28"/>
                <w:szCs w:val="28"/>
              </w:rPr>
              <w:t>isterului</w:t>
            </w:r>
            <w:proofErr w:type="spellEnd"/>
            <w:r w:rsidR="008A68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A68C5">
              <w:rPr>
                <w:rFonts w:ascii="Times New Roman" w:hAnsi="Times New Roman" w:cs="Times New Roman"/>
                <w:sz w:val="28"/>
                <w:szCs w:val="28"/>
              </w:rPr>
              <w:t>Fina</w:t>
            </w:r>
            <w:r w:rsidR="00EB215A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8A68C5">
              <w:rPr>
                <w:rFonts w:ascii="Times New Roman" w:hAnsi="Times New Roman" w:cs="Times New Roman"/>
                <w:sz w:val="28"/>
                <w:szCs w:val="28"/>
              </w:rPr>
              <w:t>telor</w:t>
            </w:r>
            <w:proofErr w:type="spellEnd"/>
            <w:r w:rsidR="008A68C5">
              <w:rPr>
                <w:rFonts w:ascii="Times New Roman" w:hAnsi="Times New Roman" w:cs="Times New Roman"/>
                <w:sz w:val="28"/>
                <w:szCs w:val="28"/>
              </w:rPr>
              <w:t xml:space="preserve"> care </w:t>
            </w:r>
            <w:proofErr w:type="spellStart"/>
            <w:r w:rsidR="008A68C5">
              <w:rPr>
                <w:rFonts w:ascii="Times New Roman" w:hAnsi="Times New Roman" w:cs="Times New Roman"/>
                <w:sz w:val="28"/>
                <w:szCs w:val="28"/>
              </w:rPr>
              <w:t>precizeaza</w:t>
            </w:r>
            <w:proofErr w:type="spellEnd"/>
            <w:r w:rsidR="008A68C5">
              <w:rPr>
                <w:rFonts w:ascii="Times New Roman" w:hAnsi="Times New Roman" w:cs="Times New Roman"/>
                <w:sz w:val="28"/>
                <w:szCs w:val="28"/>
              </w:rPr>
              <w:t xml:space="preserve"> ca </w:t>
            </w:r>
            <w:proofErr w:type="spellStart"/>
            <w:r w:rsidR="008A68C5">
              <w:rPr>
                <w:rFonts w:ascii="Times New Roman" w:hAnsi="Times New Roman" w:cs="Times New Roman"/>
                <w:sz w:val="28"/>
                <w:szCs w:val="28"/>
              </w:rPr>
              <w:t>programul</w:t>
            </w:r>
            <w:proofErr w:type="spellEnd"/>
            <w:r w:rsidR="008A68C5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="008A68C5">
              <w:rPr>
                <w:rFonts w:ascii="Times New Roman" w:hAnsi="Times New Roman" w:cs="Times New Roman"/>
                <w:sz w:val="28"/>
                <w:szCs w:val="28"/>
              </w:rPr>
              <w:t>salarii</w:t>
            </w:r>
            <w:proofErr w:type="spellEnd"/>
            <w:r w:rsidR="008A68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A68C5">
              <w:rPr>
                <w:rFonts w:ascii="Times New Roman" w:hAnsi="Times New Roman" w:cs="Times New Roman"/>
                <w:sz w:val="28"/>
                <w:szCs w:val="28"/>
              </w:rPr>
              <w:t>utilizat</w:t>
            </w:r>
            <w:proofErr w:type="spellEnd"/>
            <w:r w:rsidR="008A68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A68C5">
              <w:rPr>
                <w:rFonts w:ascii="Times New Roman" w:hAnsi="Times New Roman" w:cs="Times New Roman"/>
                <w:sz w:val="28"/>
                <w:szCs w:val="28"/>
              </w:rPr>
              <w:t>respectiv</w:t>
            </w:r>
            <w:proofErr w:type="spellEnd"/>
            <w:r w:rsidR="008A68C5">
              <w:rPr>
                <w:rFonts w:ascii="Times New Roman" w:hAnsi="Times New Roman" w:cs="Times New Roman"/>
                <w:sz w:val="28"/>
                <w:szCs w:val="28"/>
              </w:rPr>
              <w:t xml:space="preserve"> CIEL </w:t>
            </w:r>
            <w:proofErr w:type="spellStart"/>
            <w:r w:rsidR="008A68C5">
              <w:rPr>
                <w:rFonts w:ascii="Times New Roman" w:hAnsi="Times New Roman" w:cs="Times New Roman"/>
                <w:sz w:val="28"/>
                <w:szCs w:val="28"/>
              </w:rPr>
              <w:t>Salarii</w:t>
            </w:r>
            <w:proofErr w:type="spellEnd"/>
            <w:r w:rsidR="008A68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A68C5">
              <w:rPr>
                <w:rFonts w:ascii="Times New Roman" w:hAnsi="Times New Roman" w:cs="Times New Roman"/>
                <w:sz w:val="28"/>
                <w:szCs w:val="28"/>
              </w:rPr>
              <w:t>Profesional</w:t>
            </w:r>
            <w:proofErr w:type="spellEnd"/>
            <w:r w:rsidR="008A68C5">
              <w:rPr>
                <w:rFonts w:ascii="Times New Roman" w:hAnsi="Times New Roman" w:cs="Times New Roman"/>
                <w:sz w:val="28"/>
                <w:szCs w:val="28"/>
              </w:rPr>
              <w:t xml:space="preserve">, nu </w:t>
            </w:r>
            <w:proofErr w:type="spellStart"/>
            <w:r w:rsidR="008A68C5">
              <w:rPr>
                <w:rFonts w:ascii="Times New Roman" w:hAnsi="Times New Roman" w:cs="Times New Roman"/>
                <w:sz w:val="28"/>
                <w:szCs w:val="28"/>
              </w:rPr>
              <w:t>calculeaza</w:t>
            </w:r>
            <w:proofErr w:type="spellEnd"/>
            <w:r w:rsidR="008A68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A68C5">
              <w:rPr>
                <w:rFonts w:ascii="Times New Roman" w:hAnsi="Times New Roman" w:cs="Times New Roman"/>
                <w:sz w:val="28"/>
                <w:szCs w:val="28"/>
              </w:rPr>
              <w:t>corect</w:t>
            </w:r>
            <w:proofErr w:type="spellEnd"/>
            <w:r w:rsidR="008A68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A68C5">
              <w:rPr>
                <w:rFonts w:ascii="Times New Roman" w:hAnsi="Times New Roman" w:cs="Times New Roman"/>
                <w:sz w:val="28"/>
                <w:szCs w:val="28"/>
              </w:rPr>
              <w:t>sumele</w:t>
            </w:r>
            <w:proofErr w:type="spellEnd"/>
            <w:r w:rsidR="008A68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A68C5">
              <w:rPr>
                <w:rFonts w:ascii="Times New Roman" w:hAnsi="Times New Roman" w:cs="Times New Roman"/>
                <w:sz w:val="28"/>
                <w:szCs w:val="28"/>
              </w:rPr>
              <w:t>datorate</w:t>
            </w:r>
            <w:proofErr w:type="spellEnd"/>
            <w:r w:rsidR="008A68C5">
              <w:rPr>
                <w:rFonts w:ascii="Times New Roman" w:hAnsi="Times New Roman" w:cs="Times New Roman"/>
                <w:sz w:val="28"/>
                <w:szCs w:val="28"/>
              </w:rPr>
              <w:t xml:space="preserve"> la </w:t>
            </w:r>
            <w:proofErr w:type="spellStart"/>
            <w:r w:rsidR="008A68C5">
              <w:rPr>
                <w:rFonts w:ascii="Times New Roman" w:hAnsi="Times New Roman" w:cs="Times New Roman"/>
                <w:sz w:val="28"/>
                <w:szCs w:val="28"/>
              </w:rPr>
              <w:t>bugetul</w:t>
            </w:r>
            <w:proofErr w:type="spellEnd"/>
            <w:r w:rsidR="008A68C5">
              <w:rPr>
                <w:rFonts w:ascii="Times New Roman" w:hAnsi="Times New Roman" w:cs="Times New Roman"/>
                <w:sz w:val="28"/>
                <w:szCs w:val="28"/>
              </w:rPr>
              <w:t xml:space="preserve"> de stat </w:t>
            </w:r>
            <w:proofErr w:type="spellStart"/>
            <w:r w:rsidR="008A68C5">
              <w:rPr>
                <w:rFonts w:ascii="Times New Roman" w:hAnsi="Times New Roman" w:cs="Times New Roman"/>
                <w:sz w:val="28"/>
                <w:szCs w:val="28"/>
              </w:rPr>
              <w:t>pentru</w:t>
            </w:r>
            <w:proofErr w:type="spellEnd"/>
            <w:r w:rsidR="008A68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A68C5">
              <w:rPr>
                <w:rFonts w:ascii="Times New Roman" w:hAnsi="Times New Roman" w:cs="Times New Roman"/>
                <w:sz w:val="28"/>
                <w:szCs w:val="28"/>
              </w:rPr>
              <w:t>persoanele</w:t>
            </w:r>
            <w:proofErr w:type="spellEnd"/>
            <w:r w:rsidR="008A68C5">
              <w:rPr>
                <w:rFonts w:ascii="Times New Roman" w:hAnsi="Times New Roman" w:cs="Times New Roman"/>
                <w:sz w:val="28"/>
                <w:szCs w:val="28"/>
              </w:rPr>
              <w:t xml:space="preserve"> cu handicap de </w:t>
            </w:r>
            <w:proofErr w:type="spellStart"/>
            <w:r w:rsidR="008A68C5">
              <w:rPr>
                <w:rFonts w:ascii="Times New Roman" w:hAnsi="Times New Roman" w:cs="Times New Roman"/>
                <w:sz w:val="28"/>
                <w:szCs w:val="28"/>
              </w:rPr>
              <w:t>unde</w:t>
            </w:r>
            <w:proofErr w:type="spellEnd"/>
            <w:r w:rsidR="008A68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A68C5">
              <w:rPr>
                <w:rFonts w:ascii="Times New Roman" w:hAnsi="Times New Roman" w:cs="Times New Roman"/>
                <w:sz w:val="28"/>
                <w:szCs w:val="28"/>
              </w:rPr>
              <w:t>rezulta</w:t>
            </w:r>
            <w:proofErr w:type="spellEnd"/>
            <w:r w:rsidR="008A68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A68C5">
              <w:rPr>
                <w:rFonts w:ascii="Times New Roman" w:hAnsi="Times New Roman" w:cs="Times New Roman"/>
                <w:sz w:val="28"/>
                <w:szCs w:val="28"/>
              </w:rPr>
              <w:t>diferente</w:t>
            </w:r>
            <w:proofErr w:type="spellEnd"/>
            <w:r w:rsidR="008A68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A68C5">
              <w:rPr>
                <w:rFonts w:ascii="Times New Roman" w:hAnsi="Times New Roman" w:cs="Times New Roman"/>
                <w:sz w:val="28"/>
                <w:szCs w:val="28"/>
              </w:rPr>
              <w:t>mari</w:t>
            </w:r>
            <w:proofErr w:type="spellEnd"/>
            <w:r w:rsidR="008A68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A68C5">
              <w:rPr>
                <w:rFonts w:ascii="Times New Roman" w:hAnsi="Times New Roman" w:cs="Times New Roman"/>
                <w:sz w:val="28"/>
                <w:szCs w:val="28"/>
              </w:rPr>
              <w:t>intre</w:t>
            </w:r>
            <w:proofErr w:type="spellEnd"/>
            <w:r w:rsidR="008A68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A68C5">
              <w:rPr>
                <w:rFonts w:ascii="Times New Roman" w:hAnsi="Times New Roman" w:cs="Times New Roman"/>
                <w:sz w:val="28"/>
                <w:szCs w:val="28"/>
              </w:rPr>
              <w:t>suma</w:t>
            </w:r>
            <w:proofErr w:type="spellEnd"/>
            <w:r w:rsidR="008A68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A68C5">
              <w:rPr>
                <w:rFonts w:ascii="Times New Roman" w:hAnsi="Times New Roman" w:cs="Times New Roman"/>
                <w:sz w:val="28"/>
                <w:szCs w:val="28"/>
              </w:rPr>
              <w:t>platita</w:t>
            </w:r>
            <w:proofErr w:type="spellEnd"/>
            <w:r w:rsidR="008A68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A68C5">
              <w:rPr>
                <w:rFonts w:ascii="Times New Roman" w:hAnsi="Times New Roman" w:cs="Times New Roman"/>
                <w:sz w:val="28"/>
                <w:szCs w:val="28"/>
              </w:rPr>
              <w:t>si</w:t>
            </w:r>
            <w:proofErr w:type="spellEnd"/>
            <w:r w:rsidR="008A68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A68C5">
              <w:rPr>
                <w:rFonts w:ascii="Times New Roman" w:hAnsi="Times New Roman" w:cs="Times New Roman"/>
                <w:sz w:val="28"/>
                <w:szCs w:val="28"/>
              </w:rPr>
              <w:t>suma</w:t>
            </w:r>
            <w:proofErr w:type="spellEnd"/>
            <w:r w:rsidR="008A68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A68C5">
              <w:rPr>
                <w:rFonts w:ascii="Times New Roman" w:hAnsi="Times New Roman" w:cs="Times New Roman"/>
                <w:sz w:val="28"/>
                <w:szCs w:val="28"/>
              </w:rPr>
              <w:t>cuvenita</w:t>
            </w:r>
            <w:proofErr w:type="spellEnd"/>
            <w:r w:rsidR="008A68C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8A68C5">
              <w:rPr>
                <w:rFonts w:ascii="Times New Roman" w:hAnsi="Times New Roman" w:cs="Times New Roman"/>
                <w:sz w:val="28"/>
                <w:szCs w:val="28"/>
              </w:rPr>
              <w:t>Drept</w:t>
            </w:r>
            <w:proofErr w:type="spellEnd"/>
            <w:r w:rsidR="008A68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A68C5">
              <w:rPr>
                <w:rFonts w:ascii="Times New Roman" w:hAnsi="Times New Roman" w:cs="Times New Roman"/>
                <w:sz w:val="28"/>
                <w:szCs w:val="28"/>
              </w:rPr>
              <w:t>urmare</w:t>
            </w:r>
            <w:proofErr w:type="spellEnd"/>
            <w:r w:rsidR="008A68C5">
              <w:rPr>
                <w:rFonts w:ascii="Times New Roman" w:hAnsi="Times New Roman" w:cs="Times New Roman"/>
                <w:sz w:val="28"/>
                <w:szCs w:val="28"/>
              </w:rPr>
              <w:t xml:space="preserve">, ANAP a </w:t>
            </w:r>
            <w:proofErr w:type="spellStart"/>
            <w:r w:rsidR="008A68C5">
              <w:rPr>
                <w:rFonts w:ascii="Times New Roman" w:hAnsi="Times New Roman" w:cs="Times New Roman"/>
                <w:sz w:val="28"/>
                <w:szCs w:val="28"/>
              </w:rPr>
              <w:t>solicitat</w:t>
            </w:r>
            <w:proofErr w:type="spellEnd"/>
            <w:r w:rsidR="008A68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A68C5">
              <w:rPr>
                <w:rFonts w:ascii="Times New Roman" w:hAnsi="Times New Roman" w:cs="Times New Roman"/>
                <w:sz w:val="28"/>
                <w:szCs w:val="28"/>
              </w:rPr>
              <w:t>prin</w:t>
            </w:r>
            <w:proofErr w:type="spellEnd"/>
            <w:r w:rsidR="008A68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A68C5">
              <w:rPr>
                <w:rFonts w:ascii="Times New Roman" w:hAnsi="Times New Roman" w:cs="Times New Roman"/>
                <w:sz w:val="28"/>
                <w:szCs w:val="28"/>
              </w:rPr>
              <w:t>deschiderea</w:t>
            </w:r>
            <w:proofErr w:type="spellEnd"/>
            <w:r w:rsidR="008A68C5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="008A68C5">
              <w:rPr>
                <w:rFonts w:ascii="Times New Roman" w:hAnsi="Times New Roman" w:cs="Times New Roman"/>
                <w:sz w:val="28"/>
                <w:szCs w:val="28"/>
              </w:rPr>
              <w:t>credite</w:t>
            </w:r>
            <w:proofErr w:type="spellEnd"/>
            <w:r w:rsidR="008A68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A68C5">
              <w:rPr>
                <w:rFonts w:ascii="Times New Roman" w:hAnsi="Times New Roman" w:cs="Times New Roman"/>
                <w:sz w:val="28"/>
                <w:szCs w:val="28"/>
              </w:rPr>
              <w:t>bugetare</w:t>
            </w:r>
            <w:proofErr w:type="spellEnd"/>
            <w:r w:rsidR="008A68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A68C5">
              <w:rPr>
                <w:rFonts w:ascii="Times New Roman" w:hAnsi="Times New Roman" w:cs="Times New Roman"/>
                <w:sz w:val="28"/>
                <w:szCs w:val="28"/>
              </w:rPr>
              <w:t>suma</w:t>
            </w:r>
            <w:proofErr w:type="spellEnd"/>
            <w:r w:rsidR="008A68C5">
              <w:rPr>
                <w:rFonts w:ascii="Times New Roman" w:hAnsi="Times New Roman" w:cs="Times New Roman"/>
                <w:sz w:val="28"/>
                <w:szCs w:val="28"/>
              </w:rPr>
              <w:t xml:space="preserve"> de 108.00 </w:t>
            </w:r>
            <w:proofErr w:type="spellStart"/>
            <w:r w:rsidR="008A68C5">
              <w:rPr>
                <w:rFonts w:ascii="Times New Roman" w:hAnsi="Times New Roman" w:cs="Times New Roman"/>
                <w:sz w:val="28"/>
                <w:szCs w:val="28"/>
              </w:rPr>
              <w:t>pentru</w:t>
            </w:r>
            <w:proofErr w:type="spellEnd"/>
            <w:r w:rsidR="008A68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A68C5">
              <w:rPr>
                <w:rFonts w:ascii="Times New Roman" w:hAnsi="Times New Roman" w:cs="Times New Roman"/>
                <w:sz w:val="28"/>
                <w:szCs w:val="28"/>
              </w:rPr>
              <w:t>achitarea</w:t>
            </w:r>
            <w:proofErr w:type="spellEnd"/>
            <w:r w:rsidR="008A68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A68C5">
              <w:rPr>
                <w:rFonts w:ascii="Times New Roman" w:hAnsi="Times New Roman" w:cs="Times New Roman"/>
                <w:sz w:val="28"/>
                <w:szCs w:val="28"/>
              </w:rPr>
              <w:t>diferentelor</w:t>
            </w:r>
            <w:proofErr w:type="spellEnd"/>
            <w:r w:rsidR="00673C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A68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A68C5">
              <w:rPr>
                <w:rFonts w:ascii="Times New Roman" w:hAnsi="Times New Roman" w:cs="Times New Roman"/>
                <w:sz w:val="28"/>
                <w:szCs w:val="28"/>
              </w:rPr>
              <w:t>aferenta</w:t>
            </w:r>
            <w:proofErr w:type="spellEnd"/>
            <w:r w:rsidR="008A68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A68C5">
              <w:rPr>
                <w:rFonts w:ascii="Times New Roman" w:hAnsi="Times New Roman" w:cs="Times New Roman"/>
                <w:sz w:val="28"/>
                <w:szCs w:val="28"/>
              </w:rPr>
              <w:t>perioadei</w:t>
            </w:r>
            <w:proofErr w:type="spellEnd"/>
            <w:r w:rsidR="008A68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A68C5">
              <w:rPr>
                <w:rFonts w:ascii="Times New Roman" w:hAnsi="Times New Roman" w:cs="Times New Roman"/>
                <w:sz w:val="28"/>
                <w:szCs w:val="28"/>
              </w:rPr>
              <w:t>ianuarie</w:t>
            </w:r>
            <w:proofErr w:type="spellEnd"/>
            <w:r w:rsidR="008A68C5">
              <w:rPr>
                <w:rFonts w:ascii="Times New Roman" w:hAnsi="Times New Roman" w:cs="Times New Roman"/>
                <w:sz w:val="28"/>
                <w:szCs w:val="28"/>
              </w:rPr>
              <w:t xml:space="preserve"> 2016-martie 2017. </w:t>
            </w:r>
          </w:p>
        </w:tc>
      </w:tr>
    </w:tbl>
    <w:p w:rsidR="007E6CED" w:rsidRPr="00003C2D" w:rsidRDefault="007E6CED" w:rsidP="007E6CED">
      <w:pPr>
        <w:rPr>
          <w:rFonts w:ascii="Times New Roman" w:hAnsi="Times New Roman" w:cs="Times New Roman"/>
          <w:sz w:val="28"/>
          <w:szCs w:val="28"/>
        </w:rPr>
      </w:pPr>
    </w:p>
    <w:p w:rsidR="007E6CED" w:rsidRPr="00003C2D" w:rsidRDefault="007E6CED" w:rsidP="007E6CED">
      <w:pPr>
        <w:rPr>
          <w:rFonts w:ascii="Times New Roman" w:hAnsi="Times New Roman" w:cs="Times New Roman"/>
          <w:sz w:val="28"/>
          <w:szCs w:val="28"/>
        </w:rPr>
      </w:pPr>
    </w:p>
    <w:p w:rsidR="00032CA5" w:rsidRPr="00003C2D" w:rsidRDefault="00032CA5" w:rsidP="00003C2D">
      <w:pPr>
        <w:rPr>
          <w:rFonts w:ascii="Times New Roman" w:hAnsi="Times New Roman" w:cs="Times New Roman"/>
          <w:sz w:val="28"/>
          <w:szCs w:val="28"/>
        </w:rPr>
      </w:pPr>
    </w:p>
    <w:sectPr w:rsidR="00032CA5" w:rsidRPr="00003C2D" w:rsidSect="00F60C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Tahoma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E7B16"/>
    <w:multiLevelType w:val="hybridMultilevel"/>
    <w:tmpl w:val="DB6EA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F055F"/>
    <w:multiLevelType w:val="hybridMultilevel"/>
    <w:tmpl w:val="DB6EA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51698"/>
    <w:multiLevelType w:val="hybridMultilevel"/>
    <w:tmpl w:val="DDDE2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C3CB2"/>
    <w:multiLevelType w:val="hybridMultilevel"/>
    <w:tmpl w:val="DB6EA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43145"/>
    <w:multiLevelType w:val="hybridMultilevel"/>
    <w:tmpl w:val="DB6EA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74D05"/>
    <w:multiLevelType w:val="hybridMultilevel"/>
    <w:tmpl w:val="DB6EA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755B27"/>
    <w:multiLevelType w:val="hybridMultilevel"/>
    <w:tmpl w:val="DB6EA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4F0076"/>
    <w:multiLevelType w:val="hybridMultilevel"/>
    <w:tmpl w:val="DB6EA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CA34B8"/>
    <w:multiLevelType w:val="hybridMultilevel"/>
    <w:tmpl w:val="DB6EA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BB1CB0"/>
    <w:multiLevelType w:val="hybridMultilevel"/>
    <w:tmpl w:val="DB6EA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032CA5"/>
    <w:rsid w:val="00003C2D"/>
    <w:rsid w:val="00032CA5"/>
    <w:rsid w:val="00081F06"/>
    <w:rsid w:val="001B1471"/>
    <w:rsid w:val="001D5025"/>
    <w:rsid w:val="002241F6"/>
    <w:rsid w:val="00277047"/>
    <w:rsid w:val="0042119B"/>
    <w:rsid w:val="00450671"/>
    <w:rsid w:val="004F0A38"/>
    <w:rsid w:val="005612BF"/>
    <w:rsid w:val="005F03ED"/>
    <w:rsid w:val="00634BEF"/>
    <w:rsid w:val="00673C6A"/>
    <w:rsid w:val="006C0A6C"/>
    <w:rsid w:val="007E6CED"/>
    <w:rsid w:val="00836986"/>
    <w:rsid w:val="008A68C5"/>
    <w:rsid w:val="008F5103"/>
    <w:rsid w:val="00900FA2"/>
    <w:rsid w:val="009C0E99"/>
    <w:rsid w:val="00A103CC"/>
    <w:rsid w:val="00B0065C"/>
    <w:rsid w:val="00B85C41"/>
    <w:rsid w:val="00C16AEF"/>
    <w:rsid w:val="00CC2719"/>
    <w:rsid w:val="00CE33E3"/>
    <w:rsid w:val="00D67350"/>
    <w:rsid w:val="00EB215A"/>
    <w:rsid w:val="00EF1BA9"/>
    <w:rsid w:val="00F60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C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2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2C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2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2C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david</dc:creator>
  <cp:lastModifiedBy>User</cp:lastModifiedBy>
  <cp:revision>11</cp:revision>
  <dcterms:created xsi:type="dcterms:W3CDTF">2018-04-22T14:39:00Z</dcterms:created>
  <dcterms:modified xsi:type="dcterms:W3CDTF">2018-04-22T15:44:00Z</dcterms:modified>
</cp:coreProperties>
</file>